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09" w:rsidRPr="00773609" w:rsidRDefault="00773609" w:rsidP="00773609">
      <w:pPr>
        <w:pStyle w:val="1"/>
        <w:spacing w:before="0" w:beforeAutospacing="0"/>
        <w:rPr>
          <w:b w:val="0"/>
          <w:bCs w:val="0"/>
          <w:color w:val="333333"/>
          <w:sz w:val="28"/>
          <w:szCs w:val="28"/>
        </w:rPr>
      </w:pPr>
      <w:r w:rsidRPr="00773609">
        <w:rPr>
          <w:b w:val="0"/>
          <w:bCs w:val="0"/>
          <w:color w:val="333333"/>
          <w:sz w:val="28"/>
          <w:szCs w:val="28"/>
        </w:rPr>
        <w:t>Анкетирование населения Краснодарского края на тему «Финансовая доступность»</w:t>
      </w:r>
    </w:p>
    <w:p w:rsidR="00773609" w:rsidRPr="00773609" w:rsidRDefault="00773609" w:rsidP="00773609">
      <w:pPr>
        <w:pStyle w:val="a6"/>
        <w:spacing w:before="0" w:beforeAutospacing="0"/>
        <w:rPr>
          <w:color w:val="333333"/>
          <w:sz w:val="28"/>
          <w:szCs w:val="28"/>
        </w:rPr>
      </w:pPr>
      <w:r w:rsidRPr="00773609">
        <w:rPr>
          <w:color w:val="333333"/>
          <w:sz w:val="28"/>
          <w:szCs w:val="28"/>
        </w:rPr>
        <w:t> </w:t>
      </w:r>
    </w:p>
    <w:p w:rsidR="00773609" w:rsidRPr="00773609" w:rsidRDefault="00773609" w:rsidP="00773609">
      <w:pPr>
        <w:pStyle w:val="a6"/>
        <w:spacing w:before="0" w:beforeAutospacing="0"/>
        <w:jc w:val="center"/>
        <w:rPr>
          <w:color w:val="333333"/>
          <w:sz w:val="28"/>
          <w:szCs w:val="28"/>
        </w:rPr>
      </w:pPr>
      <w:r w:rsidRPr="00773609">
        <w:rPr>
          <w:color w:val="333333"/>
          <w:sz w:val="28"/>
          <w:szCs w:val="28"/>
        </w:rPr>
        <w:t>ОБЪЯВЛЕНИЕ</w:t>
      </w:r>
    </w:p>
    <w:p w:rsidR="00773609" w:rsidRPr="00773609" w:rsidRDefault="00773609" w:rsidP="00773609">
      <w:pPr>
        <w:pStyle w:val="a6"/>
        <w:spacing w:before="0" w:beforeAutospacing="0"/>
        <w:rPr>
          <w:color w:val="333333"/>
          <w:sz w:val="28"/>
          <w:szCs w:val="28"/>
        </w:rPr>
      </w:pPr>
      <w:r w:rsidRPr="00773609">
        <w:rPr>
          <w:color w:val="333333"/>
          <w:sz w:val="28"/>
          <w:szCs w:val="28"/>
        </w:rPr>
        <w:t xml:space="preserve">         </w:t>
      </w:r>
      <w:proofErr w:type="gramStart"/>
      <w:r w:rsidRPr="00773609">
        <w:rPr>
          <w:color w:val="333333"/>
          <w:sz w:val="28"/>
          <w:szCs w:val="28"/>
        </w:rPr>
        <w:t>В рамках реализации Плана мероприятий по повышению доступности финансовых услуг и увеличению доли безналичных платежей на территории Краснодарского края – «Безналичная Кубань» на период 2019-2020 годов Южным главным управлением Центрального банка Российской Федерации и администрацией Краснодарского края в период с 17.07.2020 по 30.09.2020 года проводится анкетирование населения Краснодарского края на тему «Финансовая доступность».</w:t>
      </w:r>
      <w:proofErr w:type="gramEnd"/>
    </w:p>
    <w:p w:rsidR="00773609" w:rsidRPr="00773609" w:rsidRDefault="00773609" w:rsidP="00773609">
      <w:pPr>
        <w:pStyle w:val="a6"/>
        <w:spacing w:before="0" w:beforeAutospacing="0"/>
        <w:rPr>
          <w:color w:val="333333"/>
          <w:sz w:val="28"/>
          <w:szCs w:val="28"/>
        </w:rPr>
      </w:pPr>
      <w:r w:rsidRPr="00773609">
        <w:rPr>
          <w:color w:val="333333"/>
          <w:sz w:val="28"/>
          <w:szCs w:val="28"/>
        </w:rPr>
        <w:t>Просим принять участие в анкетировании.</w:t>
      </w:r>
    </w:p>
    <w:p w:rsidR="00773609" w:rsidRDefault="00773609" w:rsidP="00773609">
      <w:pPr>
        <w:pStyle w:val="a6"/>
        <w:spacing w:before="0" w:before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7"/>
          <w:rFonts w:ascii="Arial" w:hAnsi="Arial" w:cs="Arial"/>
          <w:color w:val="333333"/>
          <w:sz w:val="21"/>
          <w:szCs w:val="21"/>
        </w:rPr>
        <w:t> Ссылка и QR-код для доступа к анкете</w:t>
      </w:r>
    </w:p>
    <w:p w:rsidR="00773609" w:rsidRDefault="00773609" w:rsidP="00773609">
      <w:pPr>
        <w:pStyle w:val="a6"/>
        <w:spacing w:before="0" w:beforeAutospacing="0"/>
        <w:rPr>
          <w:rFonts w:ascii="Arial" w:hAnsi="Arial" w:cs="Arial"/>
          <w:color w:val="333333"/>
          <w:sz w:val="21"/>
          <w:szCs w:val="21"/>
        </w:rPr>
      </w:pPr>
      <w:hyperlink r:id="rId6" w:tgtFrame="_blank" w:history="1">
        <w:r>
          <w:rPr>
            <w:rStyle w:val="a5"/>
            <w:rFonts w:ascii="Arial" w:hAnsi="Arial" w:cs="Arial"/>
            <w:color w:val="4096EE"/>
            <w:sz w:val="21"/>
            <w:szCs w:val="21"/>
          </w:rPr>
          <w:t>https://forms.gle/9gybHzPSpFWkto9B9</w:t>
        </w:r>
      </w:hyperlink>
    </w:p>
    <w:p w:rsidR="00647A5E" w:rsidRPr="00773609" w:rsidRDefault="00FE55CB" w:rsidP="00773609">
      <w:r>
        <w:rPr>
          <w:noProof/>
        </w:rPr>
        <w:drawing>
          <wp:inline distT="0" distB="0" distL="0" distR="0">
            <wp:extent cx="2381250" cy="2381250"/>
            <wp:effectExtent l="0" t="0" r="0" b="0"/>
            <wp:docPr id="1" name="Рисунок 1" descr="http://novomaloross.ru/wp-content/uploads/2020/07/Anketirovanie-Finansovaya-dostup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maloross.ru/wp-content/uploads/2020/07/Anketirovanie-Finansovaya-dostupno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7A5E" w:rsidRPr="0077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E3D30"/>
    <w:multiLevelType w:val="multilevel"/>
    <w:tmpl w:val="3732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CF"/>
    <w:rsid w:val="0006486C"/>
    <w:rsid w:val="00067676"/>
    <w:rsid w:val="00107946"/>
    <w:rsid w:val="0011303E"/>
    <w:rsid w:val="00115C69"/>
    <w:rsid w:val="001909D6"/>
    <w:rsid w:val="003310D9"/>
    <w:rsid w:val="003D52CF"/>
    <w:rsid w:val="00450842"/>
    <w:rsid w:val="00472CCD"/>
    <w:rsid w:val="004E10A0"/>
    <w:rsid w:val="00542DAD"/>
    <w:rsid w:val="005732C3"/>
    <w:rsid w:val="00616F38"/>
    <w:rsid w:val="00640C9C"/>
    <w:rsid w:val="00647A5E"/>
    <w:rsid w:val="006C71F3"/>
    <w:rsid w:val="00773609"/>
    <w:rsid w:val="00810C03"/>
    <w:rsid w:val="008B5074"/>
    <w:rsid w:val="00A860D9"/>
    <w:rsid w:val="00AA2EC5"/>
    <w:rsid w:val="00AC3FBC"/>
    <w:rsid w:val="00BA0D15"/>
    <w:rsid w:val="00C47984"/>
    <w:rsid w:val="00CD13D8"/>
    <w:rsid w:val="00D1768F"/>
    <w:rsid w:val="00E437C4"/>
    <w:rsid w:val="00F15C02"/>
    <w:rsid w:val="00FA5D12"/>
    <w:rsid w:val="00FD6A69"/>
    <w:rsid w:val="00FE55CB"/>
    <w:rsid w:val="00F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48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9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0794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D13D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D13D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64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C479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48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9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0794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D13D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D13D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64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C479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212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9gybHzPSpFWkto9B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2021-04-22T06:33:00Z</cp:lastPrinted>
  <dcterms:created xsi:type="dcterms:W3CDTF">2021-04-20T11:11:00Z</dcterms:created>
  <dcterms:modified xsi:type="dcterms:W3CDTF">2021-08-20T09:55:00Z</dcterms:modified>
</cp:coreProperties>
</file>