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116E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DE307B" w:rsidRPr="00DE307B" w:rsidRDefault="009F12E5" w:rsidP="00DE307B">
      <w:r>
        <w:br w:type="textWrapping" w:clear="all"/>
      </w:r>
      <w:r w:rsidR="00DE307B">
        <w:rPr>
          <w:noProof/>
        </w:rPr>
        <w:drawing>
          <wp:anchor distT="0" distB="0" distL="114300" distR="114300" simplePos="0" relativeHeight="251659264" behindDoc="1" locked="0" layoutInCell="1" allowOverlap="1" wp14:anchorId="1C2A519B" wp14:editId="1E897217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7B" w:rsidRPr="0027310A">
        <w:rPr>
          <w:sz w:val="27"/>
          <w:szCs w:val="27"/>
        </w:rPr>
        <w:t xml:space="preserve"> </w:t>
      </w:r>
      <w:r w:rsidR="00DE307B">
        <w:t xml:space="preserve">                                                               </w:t>
      </w:r>
      <w:r w:rsidR="00DE307B" w:rsidRPr="00563AB8">
        <w:rPr>
          <w:b/>
          <w:sz w:val="28"/>
          <w:szCs w:val="28"/>
        </w:rPr>
        <w:t xml:space="preserve">                              </w:t>
      </w:r>
      <w:r w:rsidR="00DE307B">
        <w:rPr>
          <w:b/>
          <w:sz w:val="28"/>
          <w:szCs w:val="28"/>
        </w:rPr>
        <w:t xml:space="preserve">                     </w:t>
      </w:r>
    </w:p>
    <w:p w:rsidR="00DE307B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DE307B" w:rsidRPr="00563AB8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DE307B" w:rsidRPr="00563AB8" w:rsidRDefault="00DE307B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D5F9C" w:rsidRPr="006D3093" w:rsidRDefault="000D5F9C" w:rsidP="00DE307B">
      <w:pPr>
        <w:ind w:left="-540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DE307B" w:rsidRDefault="00DE307B" w:rsidP="009E5665">
      <w:pPr>
        <w:ind w:left="-540"/>
        <w:rPr>
          <w:sz w:val="24"/>
          <w:szCs w:val="24"/>
        </w:rPr>
      </w:pPr>
      <w:r w:rsidRPr="00DE307B">
        <w:rPr>
          <w:sz w:val="24"/>
          <w:szCs w:val="24"/>
        </w:rPr>
        <w:t>18</w:t>
      </w:r>
      <w:r w:rsidR="00C95C91" w:rsidRPr="00DE307B">
        <w:rPr>
          <w:sz w:val="24"/>
          <w:szCs w:val="24"/>
        </w:rPr>
        <w:t>.</w:t>
      </w:r>
      <w:r w:rsidR="00391D8C" w:rsidRPr="00DE307B">
        <w:rPr>
          <w:sz w:val="24"/>
          <w:szCs w:val="24"/>
        </w:rPr>
        <w:t>12</w:t>
      </w:r>
      <w:r w:rsidR="00C95C91" w:rsidRPr="00DE307B">
        <w:rPr>
          <w:sz w:val="24"/>
          <w:szCs w:val="24"/>
        </w:rPr>
        <w:t>.20</w:t>
      </w:r>
      <w:r w:rsidR="00BA5479" w:rsidRPr="00DE307B">
        <w:rPr>
          <w:sz w:val="24"/>
          <w:szCs w:val="24"/>
        </w:rPr>
        <w:t>20</w:t>
      </w:r>
      <w:r w:rsidR="00C95C91" w:rsidRPr="00DE307B">
        <w:rPr>
          <w:sz w:val="24"/>
          <w:szCs w:val="24"/>
        </w:rPr>
        <w:t xml:space="preserve"> г</w:t>
      </w:r>
      <w:r w:rsidR="00F80422" w:rsidRPr="00DE307B">
        <w:rPr>
          <w:sz w:val="24"/>
          <w:szCs w:val="24"/>
        </w:rPr>
        <w:t xml:space="preserve">                                                                                          </w:t>
      </w:r>
      <w:r w:rsidR="00AD485F" w:rsidRPr="00DE307B">
        <w:rPr>
          <w:sz w:val="24"/>
          <w:szCs w:val="24"/>
        </w:rPr>
        <w:t xml:space="preserve">      </w:t>
      </w:r>
      <w:r w:rsidR="00F80422" w:rsidRPr="00DE307B">
        <w:rPr>
          <w:sz w:val="24"/>
          <w:szCs w:val="24"/>
        </w:rPr>
        <w:t xml:space="preserve">    </w:t>
      </w:r>
      <w:r w:rsidR="000116E1">
        <w:rPr>
          <w:sz w:val="24"/>
          <w:szCs w:val="24"/>
        </w:rPr>
        <w:t xml:space="preserve">                   </w:t>
      </w:r>
      <w:bookmarkStart w:id="0" w:name="_GoBack"/>
      <w:bookmarkEnd w:id="0"/>
      <w:r w:rsidR="009E5665" w:rsidRPr="00DE307B">
        <w:rPr>
          <w:sz w:val="24"/>
          <w:szCs w:val="24"/>
        </w:rPr>
        <w:t>№</w:t>
      </w:r>
      <w:r w:rsidR="00C1584C" w:rsidRPr="00DE307B">
        <w:rPr>
          <w:sz w:val="24"/>
          <w:szCs w:val="24"/>
        </w:rPr>
        <w:t xml:space="preserve"> </w:t>
      </w:r>
      <w:r w:rsidR="00BA5479" w:rsidRPr="00DE307B">
        <w:rPr>
          <w:sz w:val="24"/>
          <w:szCs w:val="24"/>
        </w:rPr>
        <w:t xml:space="preserve"> </w:t>
      </w:r>
      <w:r w:rsidRPr="00DE307B">
        <w:rPr>
          <w:sz w:val="24"/>
          <w:szCs w:val="24"/>
        </w:rPr>
        <w:t>247</w:t>
      </w:r>
    </w:p>
    <w:p w:rsidR="000D5F9C" w:rsidRPr="00DE307B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D485F" w:rsidRPr="00DE307B" w:rsidRDefault="00AD485F" w:rsidP="00AD485F">
      <w:pPr>
        <w:jc w:val="center"/>
        <w:rPr>
          <w:sz w:val="24"/>
          <w:szCs w:val="24"/>
        </w:rPr>
      </w:pPr>
      <w:proofErr w:type="spellStart"/>
      <w:r w:rsidRPr="00DE307B">
        <w:rPr>
          <w:sz w:val="24"/>
          <w:szCs w:val="24"/>
        </w:rPr>
        <w:t>х</w:t>
      </w:r>
      <w:proofErr w:type="gramStart"/>
      <w:r w:rsidRPr="00DE307B">
        <w:rPr>
          <w:sz w:val="24"/>
          <w:szCs w:val="24"/>
        </w:rPr>
        <w:t>.А</w:t>
      </w:r>
      <w:proofErr w:type="gramEnd"/>
      <w:r w:rsidRPr="00DE307B">
        <w:rPr>
          <w:sz w:val="24"/>
          <w:szCs w:val="24"/>
        </w:rPr>
        <w:t>дагум</w:t>
      </w:r>
      <w:proofErr w:type="spellEnd"/>
      <w:r w:rsidRPr="00DE307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AB599A" w:rsidRPr="002D2970" w:rsidRDefault="00AB599A" w:rsidP="00AB59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B03786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</w:t>
      </w:r>
      <w:r w:rsidRPr="002D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5" w:rsidRPr="002D2970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="00B03786">
        <w:rPr>
          <w:rFonts w:ascii="Times New Roman" w:hAnsi="Times New Roman" w:cs="Times New Roman"/>
          <w:b/>
          <w:sz w:val="28"/>
          <w:szCs w:val="28"/>
        </w:rPr>
        <w:t>»</w:t>
      </w:r>
    </w:p>
    <w:p w:rsidR="005167DF" w:rsidRPr="000B271E" w:rsidRDefault="00AB599A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70">
        <w:rPr>
          <w:rFonts w:ascii="Times New Roman" w:hAnsi="Times New Roman" w:cs="Times New Roman"/>
          <w:b/>
          <w:sz w:val="28"/>
          <w:szCs w:val="28"/>
        </w:rPr>
        <w:t>на 2021</w:t>
      </w:r>
      <w:r w:rsidR="00356C7C" w:rsidRPr="002D2970">
        <w:rPr>
          <w:rFonts w:ascii="Times New Roman" w:hAnsi="Times New Roman" w:cs="Times New Roman"/>
          <w:b/>
          <w:sz w:val="28"/>
          <w:szCs w:val="28"/>
        </w:rPr>
        <w:t>-2023</w:t>
      </w:r>
      <w:r w:rsidR="009E5665" w:rsidRPr="002D29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27D7E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AB599A" w:rsidRPr="002D2970">
        <w:rPr>
          <w:sz w:val="28"/>
          <w:szCs w:val="28"/>
        </w:rPr>
        <w:t xml:space="preserve">Утвердить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2D171D" w:rsidRPr="002D2970">
        <w:rPr>
          <w:sz w:val="28"/>
          <w:szCs w:val="28"/>
        </w:rPr>
        <w:t>»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3. Ведущему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Е.Г.Медведева</w:t>
      </w:r>
      <w:proofErr w:type="spellEnd"/>
      <w:r w:rsidRPr="002D2970">
        <w:rPr>
          <w:sz w:val="28"/>
          <w:szCs w:val="28"/>
        </w:rPr>
        <w:t xml:space="preserve">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ведущего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</w:t>
      </w:r>
      <w:r w:rsidR="00DE307B">
        <w:rPr>
          <w:sz w:val="28"/>
          <w:szCs w:val="28"/>
        </w:rPr>
        <w:t xml:space="preserve">   </w:t>
      </w:r>
      <w:r w:rsidR="00BC4BD9" w:rsidRPr="009E5665">
        <w:rPr>
          <w:sz w:val="28"/>
          <w:szCs w:val="28"/>
        </w:rPr>
        <w:t xml:space="preserve">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lastRenderedPageBreak/>
        <w:t>Приложение</w:t>
      </w:r>
    </w:p>
    <w:p w:rsidR="00697475" w:rsidRPr="00A216C1" w:rsidRDefault="00102B63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DE307B" w:rsidRDefault="00B32F0D" w:rsidP="00DE307B">
      <w:pPr>
        <w:shd w:val="clear" w:color="auto" w:fill="FFFFFF"/>
        <w:tabs>
          <w:tab w:val="left" w:pos="1008"/>
        </w:tabs>
        <w:ind w:left="5387"/>
        <w:jc w:val="right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 w:rsidR="00DE307B" w:rsidRPr="00DE307B">
        <w:rPr>
          <w:spacing w:val="-12"/>
          <w:sz w:val="24"/>
          <w:szCs w:val="24"/>
        </w:rPr>
        <w:t>18</w:t>
      </w:r>
      <w:r w:rsidR="00391D8C" w:rsidRPr="00DE307B">
        <w:rPr>
          <w:spacing w:val="-12"/>
          <w:sz w:val="24"/>
          <w:szCs w:val="24"/>
        </w:rPr>
        <w:t>.12.20</w:t>
      </w:r>
      <w:r w:rsidR="00BA5479" w:rsidRPr="00DE307B">
        <w:rPr>
          <w:spacing w:val="-12"/>
          <w:sz w:val="24"/>
          <w:szCs w:val="24"/>
        </w:rPr>
        <w:t>20</w:t>
      </w:r>
      <w:r w:rsidRPr="00DE307B">
        <w:rPr>
          <w:spacing w:val="-12"/>
          <w:sz w:val="24"/>
          <w:szCs w:val="24"/>
        </w:rPr>
        <w:t xml:space="preserve"> г.</w:t>
      </w:r>
      <w:r w:rsidR="00697475" w:rsidRPr="00DE307B">
        <w:rPr>
          <w:spacing w:val="-12"/>
          <w:sz w:val="24"/>
          <w:szCs w:val="24"/>
        </w:rPr>
        <w:t xml:space="preserve"> №</w:t>
      </w:r>
      <w:r w:rsidR="00E15922" w:rsidRPr="00DE307B">
        <w:rPr>
          <w:spacing w:val="-12"/>
          <w:sz w:val="24"/>
          <w:szCs w:val="24"/>
        </w:rPr>
        <w:t xml:space="preserve"> </w:t>
      </w:r>
      <w:r w:rsidR="00DE307B" w:rsidRPr="00DE307B">
        <w:rPr>
          <w:spacing w:val="-12"/>
          <w:sz w:val="24"/>
          <w:szCs w:val="24"/>
        </w:rPr>
        <w:t>247</w:t>
      </w:r>
    </w:p>
    <w:p w:rsidR="00697475" w:rsidRPr="00A216C1" w:rsidRDefault="00697475" w:rsidP="00DE307B">
      <w:pPr>
        <w:spacing w:line="0" w:lineRule="atLeast"/>
        <w:jc w:val="right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B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</w:t>
            </w:r>
            <w:r w:rsidR="00522DC8" w:rsidRPr="00522DC8">
              <w:rPr>
                <w:rFonts w:ascii="Times New Roman" w:hAnsi="Times New Roman"/>
              </w:rPr>
              <w:lastRenderedPageBreak/>
              <w:t xml:space="preserve">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356C7C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475"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Pr="00BD2EEB">
              <w:rPr>
                <w:color w:val="000000"/>
                <w:sz w:val="24"/>
                <w:szCs w:val="24"/>
              </w:rPr>
              <w:t xml:space="preserve">27155,7 тыс. рублей </w:t>
            </w:r>
            <w:r w:rsidRPr="00BD2EEB">
              <w:rPr>
                <w:sz w:val="24"/>
                <w:szCs w:val="24"/>
              </w:rPr>
              <w:t>из них: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0,0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местный бюджет – </w:t>
            </w:r>
            <w:r w:rsidRPr="00BD2EEB">
              <w:rPr>
                <w:color w:val="000000"/>
                <w:sz w:val="24"/>
                <w:szCs w:val="24"/>
              </w:rPr>
              <w:t>27155,7 тыс. рублей</w:t>
            </w:r>
            <w:r w:rsidRPr="00BD2EEB">
              <w:rPr>
                <w:sz w:val="24"/>
                <w:szCs w:val="24"/>
              </w:rPr>
              <w:t xml:space="preserve">. 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1137"/>
              <w:gridCol w:w="1137"/>
              <w:gridCol w:w="771"/>
              <w:gridCol w:w="861"/>
            </w:tblGrid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10327,3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10327,3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9271,6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9271,6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7556,8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7556,8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proofErr w:type="spellStart"/>
      <w:r w:rsidRPr="00E67F9C">
        <w:rPr>
          <w:sz w:val="24"/>
          <w:szCs w:val="24"/>
        </w:rPr>
        <w:t>Линеец</w:t>
      </w:r>
      <w:proofErr w:type="spellEnd"/>
      <w:r w:rsidRPr="00E67F9C">
        <w:rPr>
          <w:sz w:val="24"/>
          <w:szCs w:val="24"/>
        </w:rPr>
        <w:t xml:space="preserve">», (по </w:t>
      </w:r>
      <w:proofErr w:type="spellStart"/>
      <w:r w:rsidRPr="00E67F9C">
        <w:rPr>
          <w:sz w:val="24"/>
          <w:szCs w:val="24"/>
        </w:rPr>
        <w:t>Фланкеровке</w:t>
      </w:r>
      <w:proofErr w:type="spellEnd"/>
      <w:r w:rsidRPr="00E67F9C">
        <w:rPr>
          <w:sz w:val="24"/>
          <w:szCs w:val="24"/>
        </w:rPr>
        <w:t>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</w:t>
      </w:r>
      <w:proofErr w:type="spellStart"/>
      <w:r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</w:t>
      </w:r>
      <w:r w:rsidR="000045B4">
        <w:rPr>
          <w:sz w:val="24"/>
          <w:szCs w:val="24"/>
        </w:rPr>
        <w:lastRenderedPageBreak/>
        <w:t xml:space="preserve">на которых присутствует около </w:t>
      </w:r>
      <w:r w:rsidRPr="00E67F9C">
        <w:rPr>
          <w:sz w:val="24"/>
          <w:szCs w:val="24"/>
        </w:rPr>
        <w:t xml:space="preserve">14450 человека: </w:t>
      </w:r>
      <w:proofErr w:type="gramStart"/>
      <w:r w:rsidRPr="00E67F9C">
        <w:rPr>
          <w:sz w:val="24"/>
          <w:szCs w:val="24"/>
        </w:rPr>
        <w:t>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 w:rsidR="00B03786"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</w:t>
      </w:r>
      <w:proofErr w:type="gramEnd"/>
      <w:r w:rsidRPr="00E67F9C">
        <w:rPr>
          <w:sz w:val="24"/>
          <w:szCs w:val="24"/>
        </w:rPr>
        <w:t>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доме культуры </w:t>
      </w:r>
      <w:r w:rsidR="00E67F9C" w:rsidRPr="00E67F9C">
        <w:rPr>
          <w:sz w:val="24"/>
          <w:szCs w:val="24"/>
        </w:rPr>
        <w:t xml:space="preserve">планируется 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</w:t>
      </w:r>
      <w:proofErr w:type="spellStart"/>
      <w:r w:rsidRPr="007D41AD">
        <w:rPr>
          <w:sz w:val="24"/>
          <w:szCs w:val="24"/>
        </w:rPr>
        <w:t>софинансирования</w:t>
      </w:r>
      <w:proofErr w:type="spellEnd"/>
      <w:r w:rsidRPr="007D41AD">
        <w:rPr>
          <w:sz w:val="24"/>
          <w:szCs w:val="24"/>
        </w:rPr>
        <w:t xml:space="preserve">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>
        <w:rPr>
          <w:sz w:val="24"/>
          <w:szCs w:val="24"/>
        </w:rPr>
        <w:t>В планах на предстоящий период</w:t>
      </w:r>
      <w:r w:rsidR="00CD4341" w:rsidRPr="00CD4341">
        <w:t xml:space="preserve"> </w:t>
      </w:r>
      <w:proofErr w:type="gramStart"/>
      <w:r w:rsidR="00CD4341">
        <w:t>-</w:t>
      </w:r>
      <w:r w:rsidR="00CD4341" w:rsidRPr="00CD4341">
        <w:rPr>
          <w:sz w:val="24"/>
          <w:szCs w:val="24"/>
        </w:rPr>
        <w:t>К</w:t>
      </w:r>
      <w:proofErr w:type="gramEnd"/>
      <w:r w:rsidR="00CD4341" w:rsidRPr="00CD4341">
        <w:rPr>
          <w:sz w:val="24"/>
          <w:szCs w:val="24"/>
        </w:rPr>
        <w:t>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 w:rsidR="00CD4341"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 xml:space="preserve">На сегодняшний день существует ряд проблем по внешнему и внутреннему состоянию зданий в ДК х. </w:t>
      </w:r>
      <w:proofErr w:type="spellStart"/>
      <w:r w:rsidRPr="007D41AD">
        <w:rPr>
          <w:sz w:val="24"/>
          <w:szCs w:val="24"/>
        </w:rPr>
        <w:t>Непиль</w:t>
      </w:r>
      <w:proofErr w:type="spellEnd"/>
      <w:r w:rsidRPr="007D41AD">
        <w:rPr>
          <w:sz w:val="24"/>
          <w:szCs w:val="24"/>
        </w:rPr>
        <w:t>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D41AD" w:rsidRDefault="00CD434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AE" w:rsidRPr="00980CAE">
        <w:rPr>
          <w:sz w:val="24"/>
          <w:szCs w:val="24"/>
        </w:rPr>
        <w:t>. Обновление материально-технической базы учреждений культуры</w:t>
      </w:r>
      <w:r w:rsidR="00656C05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="00522DC8" w:rsidRPr="00522DC8">
        <w:rPr>
          <w:color w:val="333333"/>
          <w:sz w:val="24"/>
          <w:szCs w:val="24"/>
          <w:shd w:val="clear" w:color="auto" w:fill="FFFFFF"/>
        </w:rPr>
        <w:t> 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="00522DC8"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="00522DC8"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1A36F9" w:rsidRPr="001A36F9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Совершенст</w:t>
      </w:r>
      <w:r w:rsidR="001A36F9">
        <w:rPr>
          <w:sz w:val="24"/>
          <w:szCs w:val="24"/>
        </w:rPr>
        <w:t xml:space="preserve">вование системы управления </w:t>
      </w:r>
      <w:r w:rsidR="001A36F9" w:rsidRPr="001A36F9">
        <w:rPr>
          <w:sz w:val="24"/>
          <w:szCs w:val="24"/>
        </w:rPr>
        <w:t>и развитие кадрового потенциала</w:t>
      </w:r>
      <w:r w:rsidR="001A36F9">
        <w:rPr>
          <w:sz w:val="24"/>
          <w:szCs w:val="24"/>
        </w:rPr>
        <w:t xml:space="preserve"> учреждений культуры должно развиваться в следующих направлениях: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правовое регулирование сферы культуры и формирование нормативно-правовой базы;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управление проектами в сфере культуры;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укрепление межрегиональных культурных связей;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создание  условий  для  обеспечения  целевой  подготовки  наиболее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необходимых специалистов для работы на селе;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формирование    новых    моделей    профессионального    поведения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работников культуры в условиях дефицита ресурсов;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обеспечение участия кадров муниципальной культуры в научных 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практических   семинарах,   конференциях,   учебных   мероприятиях   по повышению квалификации;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совершенствование мер социальной защиты работников культуры;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стимулирование развития профессиональной творческой среды;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Все это вместе взятое обуславлива</w:t>
      </w:r>
      <w:r w:rsidR="00116FF3">
        <w:rPr>
          <w:sz w:val="24"/>
          <w:szCs w:val="24"/>
        </w:rPr>
        <w:t>ет 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C2FC4"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 w:rsidR="00CC2FC4"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Default="005E62FD" w:rsidP="005E62FD">
      <w:pPr>
        <w:jc w:val="center"/>
        <w:rPr>
          <w:b/>
          <w:color w:val="FF0000"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B03786">
        <w:rPr>
          <w:color w:val="000000" w:themeColor="text1"/>
          <w:sz w:val="24"/>
          <w:szCs w:val="24"/>
        </w:rPr>
        <w:t xml:space="preserve"> объектов культурного </w:t>
      </w:r>
      <w:r w:rsidR="00CD4341">
        <w:rPr>
          <w:color w:val="000000" w:themeColor="text1"/>
          <w:sz w:val="24"/>
          <w:szCs w:val="24"/>
        </w:rPr>
        <w:t>наследия</w:t>
      </w:r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0E07AE">
        <w:rPr>
          <w:sz w:val="24"/>
          <w:szCs w:val="24"/>
        </w:rPr>
        <w:t>27155,7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0E07AE">
        <w:rPr>
          <w:sz w:val="24"/>
          <w:szCs w:val="24"/>
        </w:rPr>
        <w:t>27155,7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>, из сре</w:t>
      </w:r>
      <w:proofErr w:type="gramStart"/>
      <w:r w:rsidR="0047452E">
        <w:rPr>
          <w:sz w:val="24"/>
          <w:szCs w:val="24"/>
        </w:rPr>
        <w:t>дств кр</w:t>
      </w:r>
      <w:proofErr w:type="gramEnd"/>
      <w:r w:rsidR="0047452E">
        <w:rPr>
          <w:sz w:val="24"/>
          <w:szCs w:val="24"/>
        </w:rPr>
        <w:t xml:space="preserve">аевого бюджета </w:t>
      </w:r>
      <w:r w:rsidR="00886C69">
        <w:rPr>
          <w:sz w:val="24"/>
          <w:szCs w:val="24"/>
        </w:rPr>
        <w:t>–</w:t>
      </w:r>
      <w:r w:rsidR="000E07AE">
        <w:rPr>
          <w:sz w:val="24"/>
          <w:szCs w:val="24"/>
        </w:rPr>
        <w:t xml:space="preserve"> 0,0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47452E">
        <w:rPr>
          <w:sz w:val="24"/>
          <w:szCs w:val="24"/>
        </w:rPr>
        <w:t>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lastRenderedPageBreak/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D8F6F1" wp14:editId="6B8654F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 xml:space="preserve">/п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756FC7" wp14:editId="034DF10D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252556" wp14:editId="0C163521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</w:t>
      </w:r>
      <w:r w:rsidR="00313FB7">
        <w:rPr>
          <w:sz w:val="24"/>
        </w:rPr>
        <w:t xml:space="preserve">                                       </w:t>
      </w:r>
      <w:r w:rsidRPr="00A216C1">
        <w:rPr>
          <w:sz w:val="24"/>
        </w:rPr>
        <w:t xml:space="preserve">    </w:t>
      </w:r>
      <w:proofErr w:type="spellStart"/>
      <w:r w:rsidR="003E2204">
        <w:rPr>
          <w:sz w:val="24"/>
        </w:rPr>
        <w:t>О.А.Гутова</w:t>
      </w:r>
      <w:proofErr w:type="spellEnd"/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697475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D4341">
              <w:rPr>
                <w:rFonts w:ascii="Times New Roman" w:hAnsi="Times New Roman"/>
              </w:rPr>
              <w:t>апитальный</w:t>
            </w:r>
            <w:r>
              <w:rPr>
                <w:rFonts w:ascii="Times New Roman" w:hAnsi="Times New Roman"/>
              </w:rPr>
              <w:t xml:space="preserve"> </w:t>
            </w:r>
            <w:r w:rsidRPr="00CD4341">
              <w:rPr>
                <w:rFonts w:ascii="Times New Roman" w:hAnsi="Times New Roman"/>
              </w:rPr>
              <w:t>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72C0">
              <w:rPr>
                <w:rFonts w:ascii="Times New Roman" w:hAnsi="Times New Roman"/>
              </w:rPr>
              <w:t>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4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D725A8" w:rsidRDefault="003B0F70" w:rsidP="00005C8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005C85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proofErr w:type="spellStart"/>
      <w:r w:rsidR="00D725A8">
        <w:rPr>
          <w:sz w:val="24"/>
        </w:rPr>
        <w:t>О.А.Гутова</w:t>
      </w:r>
      <w:proofErr w:type="spellEnd"/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C1788A" w:rsidRPr="00B03786" w:rsidRDefault="00697475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37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F72" w:rsidRPr="00B03786">
        <w:rPr>
          <w:rFonts w:ascii="Times New Roman" w:hAnsi="Times New Roman" w:cs="Times New Roman"/>
          <w:sz w:val="24"/>
          <w:szCs w:val="24"/>
        </w:rPr>
        <w:t>Крымского</w:t>
      </w:r>
      <w:r w:rsidRPr="00B037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27F9E">
        <w:rPr>
          <w:sz w:val="24"/>
          <w:szCs w:val="24"/>
        </w:rPr>
        <w:t>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323296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323296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shd w:val="clear" w:color="auto" w:fill="auto"/>
          </w:tcPr>
          <w:p w:rsidR="002A3C8D" w:rsidRPr="000E07AE" w:rsidRDefault="002A3C8D" w:rsidP="00323296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 w:rsidR="00B03786"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A216C1" w:rsidTr="002A3C8D">
        <w:trPr>
          <w:trHeight w:val="816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2A3C8D" w:rsidRPr="00B221E4" w:rsidRDefault="002A3C8D" w:rsidP="00323296"/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9127,3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8171,6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6456,8</w:t>
            </w:r>
          </w:p>
        </w:tc>
      </w:tr>
      <w:tr w:rsidR="002A3C8D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6900,0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6900,0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6000,0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32,7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920,0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234,1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115,0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120,0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140,0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100,0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100,0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300,0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149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200,0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216C1">
              <w:rPr>
                <w:sz w:val="24"/>
                <w:szCs w:val="24"/>
              </w:rPr>
              <w:t>,0</w:t>
            </w:r>
          </w:p>
        </w:tc>
      </w:tr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399,6</w:t>
            </w:r>
          </w:p>
        </w:tc>
        <w:tc>
          <w:tcPr>
            <w:tcW w:w="796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3C8D" w:rsidRPr="00A216C1" w:rsidTr="002A3C8D"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</w:tr>
      <w:tr w:rsidR="002A3C8D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A3C8D" w:rsidRPr="00B149F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216C1">
              <w:rPr>
                <w:sz w:val="24"/>
                <w:szCs w:val="24"/>
              </w:rPr>
              <w:t>,0</w:t>
            </w:r>
          </w:p>
        </w:tc>
      </w:tr>
      <w:tr w:rsidR="002A3C8D" w:rsidTr="002A3C8D">
        <w:trPr>
          <w:trHeight w:val="1104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2A3C8D" w:rsidRPr="00A216C1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796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A3C8D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A3C8D" w:rsidRDefault="002A3C8D" w:rsidP="00323296">
            <w:pPr>
              <w:rPr>
                <w:sz w:val="24"/>
                <w:szCs w:val="24"/>
              </w:rPr>
            </w:pP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10327,3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9271,6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7556,8</w:t>
            </w:r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proofErr w:type="spellStart"/>
      <w:r w:rsidR="000D03AF">
        <w:rPr>
          <w:sz w:val="23"/>
          <w:szCs w:val="23"/>
        </w:rPr>
        <w:t>О.А.Гутова</w:t>
      </w:r>
      <w:proofErr w:type="spellEnd"/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3C" w:rsidRDefault="00DC403C">
      <w:r>
        <w:separator/>
      </w:r>
    </w:p>
  </w:endnote>
  <w:endnote w:type="continuationSeparator" w:id="0">
    <w:p w:rsidR="00DC403C" w:rsidRDefault="00D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3C" w:rsidRDefault="00DC403C">
      <w:r>
        <w:separator/>
      </w:r>
    </w:p>
  </w:footnote>
  <w:footnote w:type="continuationSeparator" w:id="0">
    <w:p w:rsidR="00DC403C" w:rsidRDefault="00DC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37" w:rsidRDefault="001F513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137" w:rsidRDefault="001F51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37" w:rsidRDefault="001F513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16E1">
      <w:rPr>
        <w:rStyle w:val="a9"/>
        <w:noProof/>
      </w:rPr>
      <w:t>2</w:t>
    </w:r>
    <w:r>
      <w:rPr>
        <w:rStyle w:val="a9"/>
      </w:rPr>
      <w:fldChar w:fldCharType="end"/>
    </w:r>
  </w:p>
  <w:p w:rsidR="001F5137" w:rsidRDefault="001F5137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731D"/>
    <w:rsid w:val="00136477"/>
    <w:rsid w:val="001444D6"/>
    <w:rsid w:val="0014712E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50E55"/>
    <w:rsid w:val="004737C6"/>
    <w:rsid w:val="0047452E"/>
    <w:rsid w:val="004867A1"/>
    <w:rsid w:val="00494C9E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5EBC"/>
    <w:rsid w:val="00656C05"/>
    <w:rsid w:val="00664D8D"/>
    <w:rsid w:val="00672135"/>
    <w:rsid w:val="00676EE2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75B0"/>
    <w:rsid w:val="00C47CAF"/>
    <w:rsid w:val="00C54FDF"/>
    <w:rsid w:val="00C57E85"/>
    <w:rsid w:val="00C67723"/>
    <w:rsid w:val="00C67E5D"/>
    <w:rsid w:val="00C811B0"/>
    <w:rsid w:val="00C90342"/>
    <w:rsid w:val="00C95C91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71B3"/>
    <w:rsid w:val="00DE307B"/>
    <w:rsid w:val="00E002A8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7F02-B538-48A4-9726-285403A3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32298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2020-12-23T12:28:00Z</cp:lastPrinted>
  <dcterms:created xsi:type="dcterms:W3CDTF">2020-11-06T10:40:00Z</dcterms:created>
  <dcterms:modified xsi:type="dcterms:W3CDTF">2021-03-02T09:05:00Z</dcterms:modified>
</cp:coreProperties>
</file>