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E6" w:rsidRDefault="00B661E6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</w:p>
    <w:p w:rsidR="00B661E6" w:rsidRDefault="00B661E6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B661E6" w:rsidRPr="00563AB8" w:rsidRDefault="00B661E6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B661E6" w:rsidRDefault="00B661E6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B661E6" w:rsidRPr="00563AB8" w:rsidRDefault="00B661E6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B661E6" w:rsidRPr="00563AB8" w:rsidRDefault="00B661E6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B661E6" w:rsidRPr="00563AB8" w:rsidRDefault="00B661E6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B661E6" w:rsidRPr="00563AB8" w:rsidRDefault="00B661E6" w:rsidP="001B63CC">
      <w:pPr>
        <w:tabs>
          <w:tab w:val="left" w:pos="7740"/>
        </w:tabs>
        <w:jc w:val="center"/>
      </w:pPr>
    </w:p>
    <w:p w:rsidR="00B661E6" w:rsidRPr="00563AB8" w:rsidRDefault="00B661E6" w:rsidP="001B63CC">
      <w:pPr>
        <w:tabs>
          <w:tab w:val="left" w:pos="7740"/>
        </w:tabs>
        <w:jc w:val="center"/>
      </w:pPr>
      <w:r w:rsidRPr="003B15DC">
        <w:t>от 03.06.2022 г.</w:t>
      </w:r>
      <w:r>
        <w:tab/>
        <w:t xml:space="preserve">             № 82</w:t>
      </w:r>
    </w:p>
    <w:p w:rsidR="00B661E6" w:rsidRDefault="00B661E6" w:rsidP="00541006">
      <w:r w:rsidRPr="00563AB8">
        <w:t xml:space="preserve">                                                               хутор  Адагум</w:t>
      </w:r>
    </w:p>
    <w:p w:rsidR="00B661E6" w:rsidRPr="00684DD8" w:rsidRDefault="00B661E6" w:rsidP="00541006"/>
    <w:p w:rsidR="00B661E6" w:rsidRPr="00A43DD2" w:rsidRDefault="00B661E6" w:rsidP="00D6784B">
      <w:pPr>
        <w:jc w:val="center"/>
        <w:rPr>
          <w:b/>
          <w:sz w:val="26"/>
          <w:szCs w:val="26"/>
          <w:lang w:eastAsia="en-US"/>
        </w:rPr>
      </w:pPr>
      <w:r w:rsidRPr="00A43DD2">
        <w:rPr>
          <w:b/>
          <w:sz w:val="26"/>
          <w:szCs w:val="26"/>
          <w:lang w:eastAsia="en-US"/>
        </w:rPr>
        <w:t>Об освобождении взимания платы с физических лиц за посещение особо охраняемой природной территории местного значения Адагумского сельского поселения Крымского района природной  рекреационной зоны «Сквер «Южный»</w:t>
      </w:r>
    </w:p>
    <w:p w:rsidR="00B661E6" w:rsidRPr="00A43DD2" w:rsidRDefault="00B661E6" w:rsidP="00D6784B">
      <w:pPr>
        <w:jc w:val="center"/>
        <w:rPr>
          <w:b/>
          <w:sz w:val="26"/>
          <w:szCs w:val="26"/>
          <w:lang w:eastAsia="en-US"/>
        </w:rPr>
      </w:pPr>
    </w:p>
    <w:p w:rsidR="00B661E6" w:rsidRPr="00A43DD2" w:rsidRDefault="00B661E6" w:rsidP="00681726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A43DD2">
        <w:rPr>
          <w:sz w:val="26"/>
          <w:szCs w:val="26"/>
          <w:lang w:eastAsia="en-US"/>
        </w:rPr>
        <w:t>В соответствии с постановлением Правительства Российской Федерации от 13 июля 2020 года № 1039 «Об утверждении Правил определения платы для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платы», решением Совета Адагумского сельского поселения Крымского района от 24 февраля 2021 года № 57 «О создании особо охраняемой природной территории местного значения и утверждении Положения об особо охраняемой природной территории местного значения Адагумского сельского поселения Крымского района»  постановляю:</w:t>
      </w:r>
    </w:p>
    <w:p w:rsidR="00B661E6" w:rsidRPr="00A43DD2" w:rsidRDefault="00B661E6" w:rsidP="00681726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A43DD2">
        <w:rPr>
          <w:sz w:val="26"/>
          <w:szCs w:val="26"/>
          <w:lang w:eastAsia="en-US"/>
        </w:rPr>
        <w:t>1. Освободить от взимания платы физических лиц, за посещение особо охраняемой природной территории местного значения Адагумского сельского поселения Крымского района природной  рекреационной зоны «Сквер «Южный».</w:t>
      </w:r>
    </w:p>
    <w:p w:rsidR="00B661E6" w:rsidRPr="00A43DD2" w:rsidRDefault="00B661E6" w:rsidP="00681726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A43DD2">
        <w:rPr>
          <w:sz w:val="26"/>
          <w:szCs w:val="26"/>
          <w:lang w:eastAsia="en-US"/>
        </w:rPr>
        <w:t>2. Главному специалисту администрации Адагумского сельского поселения Крымского района Е.Г. Медведевой настоящее постановление обнародовать путём размещения на официальном сайте администрации</w:t>
      </w:r>
      <w:bookmarkStart w:id="0" w:name="_GoBack"/>
      <w:bookmarkEnd w:id="0"/>
      <w:r w:rsidRPr="00A43DD2">
        <w:rPr>
          <w:sz w:val="26"/>
          <w:szCs w:val="26"/>
          <w:lang w:eastAsia="en-US"/>
        </w:rPr>
        <w:t xml:space="preserve"> Адагумского сельского поселения Крымского района в информационно-телекоммуникационной сети Интернет.</w:t>
      </w:r>
    </w:p>
    <w:p w:rsidR="00B661E6" w:rsidRPr="00A43DD2" w:rsidRDefault="00B661E6" w:rsidP="009B74F1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A43DD2">
        <w:rPr>
          <w:sz w:val="26"/>
          <w:szCs w:val="26"/>
          <w:lang w:eastAsia="en-US"/>
        </w:rPr>
        <w:t>3. Контроль за выполнением настоящего постановления возложить на заместителя главы Адагумского сельского поселения Крымского района   С.П. Кулинич.</w:t>
      </w:r>
    </w:p>
    <w:p w:rsidR="00B661E6" w:rsidRPr="00A43DD2" w:rsidRDefault="00B661E6" w:rsidP="00A43DD2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A43DD2">
        <w:rPr>
          <w:sz w:val="26"/>
          <w:szCs w:val="26"/>
          <w:lang w:eastAsia="en-US"/>
        </w:rPr>
        <w:t xml:space="preserve">4. </w:t>
      </w:r>
      <w:r w:rsidRPr="00A43DD2">
        <w:rPr>
          <w:sz w:val="26"/>
          <w:szCs w:val="26"/>
          <w:lang w:eastAsia="ar-SA"/>
        </w:rPr>
        <w:t>Постановление вступает в силу со дня его официального обнародования.</w:t>
      </w:r>
    </w:p>
    <w:p w:rsidR="00B661E6" w:rsidRPr="009B74F1" w:rsidRDefault="00B661E6" w:rsidP="009B74F1">
      <w:pPr>
        <w:spacing w:line="276" w:lineRule="auto"/>
        <w:jc w:val="both"/>
        <w:rPr>
          <w:color w:val="000000"/>
          <w:sz w:val="28"/>
          <w:szCs w:val="26"/>
          <w:lang w:eastAsia="en-US"/>
        </w:rPr>
      </w:pPr>
    </w:p>
    <w:p w:rsidR="00B661E6" w:rsidRPr="009B74F1" w:rsidRDefault="00B661E6" w:rsidP="001B63CC">
      <w:pPr>
        <w:spacing w:line="276" w:lineRule="auto"/>
        <w:jc w:val="both"/>
        <w:rPr>
          <w:color w:val="000000"/>
          <w:sz w:val="28"/>
          <w:szCs w:val="26"/>
          <w:lang w:eastAsia="en-US"/>
        </w:rPr>
      </w:pPr>
    </w:p>
    <w:p w:rsidR="00B661E6" w:rsidRPr="00A43DD2" w:rsidRDefault="00B661E6" w:rsidP="00A43DD2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A43DD2">
        <w:rPr>
          <w:sz w:val="26"/>
          <w:szCs w:val="26"/>
          <w:lang w:eastAsia="en-US"/>
        </w:rPr>
        <w:t xml:space="preserve">Глава </w:t>
      </w:r>
    </w:p>
    <w:p w:rsidR="00B661E6" w:rsidRPr="00A43DD2" w:rsidRDefault="00B661E6" w:rsidP="00A43DD2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A43DD2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B661E6" w:rsidRPr="00A43DD2" w:rsidRDefault="00B661E6" w:rsidP="00A43DD2">
      <w:pPr>
        <w:spacing w:line="276" w:lineRule="auto"/>
        <w:ind w:firstLine="708"/>
        <w:jc w:val="both"/>
        <w:rPr>
          <w:b/>
          <w:sz w:val="26"/>
          <w:szCs w:val="26"/>
          <w:lang w:eastAsia="en-US"/>
        </w:rPr>
      </w:pPr>
      <w:r w:rsidRPr="00A43DD2">
        <w:rPr>
          <w:sz w:val="26"/>
          <w:szCs w:val="26"/>
          <w:lang w:eastAsia="en-US"/>
        </w:rPr>
        <w:t xml:space="preserve">Крымского района                                                            </w:t>
      </w:r>
      <w:r>
        <w:rPr>
          <w:sz w:val="26"/>
          <w:szCs w:val="26"/>
          <w:lang w:eastAsia="en-US"/>
        </w:rPr>
        <w:t xml:space="preserve">  </w:t>
      </w:r>
      <w:r w:rsidRPr="00A43DD2">
        <w:rPr>
          <w:sz w:val="26"/>
          <w:szCs w:val="26"/>
          <w:lang w:eastAsia="en-US"/>
        </w:rPr>
        <w:t xml:space="preserve">             А.В. Грицюта</w:t>
      </w:r>
    </w:p>
    <w:sectPr w:rsidR="00B661E6" w:rsidRPr="00A43DD2" w:rsidSect="00C7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03CA6"/>
    <w:rsid w:val="000169CF"/>
    <w:rsid w:val="000F6DD6"/>
    <w:rsid w:val="001B63CC"/>
    <w:rsid w:val="001F6205"/>
    <w:rsid w:val="0027310A"/>
    <w:rsid w:val="00283E38"/>
    <w:rsid w:val="002D5AF7"/>
    <w:rsid w:val="00373C86"/>
    <w:rsid w:val="003B15DC"/>
    <w:rsid w:val="004B0534"/>
    <w:rsid w:val="004B6B6C"/>
    <w:rsid w:val="00541006"/>
    <w:rsid w:val="00563AB8"/>
    <w:rsid w:val="005A5E9D"/>
    <w:rsid w:val="005A6BD1"/>
    <w:rsid w:val="00646D5B"/>
    <w:rsid w:val="00681726"/>
    <w:rsid w:val="00684DD8"/>
    <w:rsid w:val="007D7BD3"/>
    <w:rsid w:val="00867F2C"/>
    <w:rsid w:val="008B3770"/>
    <w:rsid w:val="008C4050"/>
    <w:rsid w:val="00955BF8"/>
    <w:rsid w:val="009567A5"/>
    <w:rsid w:val="009B74F1"/>
    <w:rsid w:val="009C1F60"/>
    <w:rsid w:val="00A00F48"/>
    <w:rsid w:val="00A43DD2"/>
    <w:rsid w:val="00A8484B"/>
    <w:rsid w:val="00B661E6"/>
    <w:rsid w:val="00B86E19"/>
    <w:rsid w:val="00BC08E6"/>
    <w:rsid w:val="00C74A90"/>
    <w:rsid w:val="00D6784B"/>
    <w:rsid w:val="00DC616F"/>
    <w:rsid w:val="00DD468B"/>
    <w:rsid w:val="00DE4BB5"/>
    <w:rsid w:val="00DF0853"/>
    <w:rsid w:val="00F06D81"/>
    <w:rsid w:val="00F55C7D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78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B05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B7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9B74F1"/>
    <w:rPr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B74F1"/>
    <w:pPr>
      <w:widowControl w:val="0"/>
      <w:shd w:val="clear" w:color="auto" w:fill="FFFFFF"/>
      <w:spacing w:before="120" w:line="302" w:lineRule="exact"/>
      <w:jc w:val="center"/>
    </w:pPr>
    <w:rPr>
      <w:rFonts w:ascii="Calibri" w:eastAsia="Calibri" w:hAnsi="Calibri"/>
      <w:sz w:val="26"/>
      <w:szCs w:val="26"/>
    </w:rPr>
  </w:style>
  <w:style w:type="paragraph" w:styleId="NoSpacing">
    <w:name w:val="No Spacing"/>
    <w:uiPriority w:val="99"/>
    <w:qFormat/>
    <w:rsid w:val="009B74F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315</Words>
  <Characters>1798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2022-06-08T12:20:00Z</cp:lastPrinted>
  <dcterms:created xsi:type="dcterms:W3CDTF">2022-06-08T12:20:00Z</dcterms:created>
  <dcterms:modified xsi:type="dcterms:W3CDTF">2022-06-08T12:20:00Z</dcterms:modified>
</cp:coreProperties>
</file>