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95" w:rsidRDefault="00996295" w:rsidP="00996295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3A6930" wp14:editId="4BE21E85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295" w:rsidRDefault="00996295" w:rsidP="00996295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996295" w:rsidRPr="00563AB8" w:rsidRDefault="00996295" w:rsidP="00996295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996295" w:rsidRDefault="00996295" w:rsidP="00996295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996295" w:rsidRPr="00563AB8" w:rsidRDefault="00996295" w:rsidP="00996295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996295" w:rsidRPr="00563AB8" w:rsidRDefault="00996295" w:rsidP="00996295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996295" w:rsidRPr="00563AB8" w:rsidRDefault="00996295" w:rsidP="00996295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  <w:bookmarkStart w:id="0" w:name="_GoBack"/>
      <w:bookmarkEnd w:id="0"/>
    </w:p>
    <w:p w:rsidR="00996295" w:rsidRPr="00563AB8" w:rsidRDefault="00996295" w:rsidP="00996295">
      <w:pPr>
        <w:tabs>
          <w:tab w:val="left" w:pos="7740"/>
        </w:tabs>
        <w:jc w:val="center"/>
      </w:pPr>
    </w:p>
    <w:p w:rsidR="00996295" w:rsidRPr="00563AB8" w:rsidRDefault="00996295" w:rsidP="00996295">
      <w:pPr>
        <w:tabs>
          <w:tab w:val="left" w:pos="7740"/>
        </w:tabs>
        <w:jc w:val="center"/>
      </w:pPr>
      <w:r>
        <w:t xml:space="preserve">от </w:t>
      </w:r>
      <w:r w:rsidR="003632AD">
        <w:t>11.09</w:t>
      </w:r>
      <w:r>
        <w:t>.2024 г.</w:t>
      </w:r>
      <w:r>
        <w:tab/>
        <w:t xml:space="preserve">             № </w:t>
      </w:r>
      <w:r w:rsidR="003632AD">
        <w:t>197</w:t>
      </w:r>
    </w:p>
    <w:p w:rsidR="00996295" w:rsidRDefault="00996295" w:rsidP="00996295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996295" w:rsidRPr="00684DD8" w:rsidRDefault="00996295" w:rsidP="00996295"/>
    <w:p w:rsidR="00996295" w:rsidRPr="00996295" w:rsidRDefault="00996295" w:rsidP="00996295">
      <w:pPr>
        <w:jc w:val="center"/>
        <w:rPr>
          <w:b/>
          <w:sz w:val="28"/>
          <w:szCs w:val="28"/>
        </w:rPr>
      </w:pPr>
      <w:r w:rsidRPr="00996295">
        <w:rPr>
          <w:b/>
          <w:sz w:val="28"/>
          <w:szCs w:val="28"/>
        </w:rPr>
        <w:t xml:space="preserve">Об утверждении Порядка принятия решений о заключении соглашений о </w:t>
      </w:r>
      <w:proofErr w:type="spellStart"/>
      <w:r w:rsidRPr="00996295">
        <w:rPr>
          <w:b/>
          <w:sz w:val="28"/>
          <w:szCs w:val="28"/>
        </w:rPr>
        <w:t>муниципально</w:t>
      </w:r>
      <w:proofErr w:type="spellEnd"/>
      <w:r w:rsidRPr="00996295">
        <w:rPr>
          <w:b/>
          <w:sz w:val="28"/>
          <w:szCs w:val="28"/>
        </w:rPr>
        <w:t>-частном партнерстве, концессионных соглашений от имени Адагумского сельского поселения Крымского района на срок, превышающий срок действия утвержденных лимитов бюджетных обязательств</w:t>
      </w:r>
    </w:p>
    <w:p w:rsidR="00996295" w:rsidRPr="00684DD8" w:rsidRDefault="00996295" w:rsidP="0099629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C2EC8" w:rsidRPr="000C2EC8" w:rsidRDefault="000C2EC8" w:rsidP="000C2EC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C2EC8">
        <w:rPr>
          <w:rFonts w:ascii="Times New Roman" w:hAnsi="Times New Roman"/>
          <w:sz w:val="28"/>
          <w:szCs w:val="28"/>
        </w:rPr>
        <w:t xml:space="preserve">Руководствуясь частью 9 статьи 78 Бюджетного кодекса Российской Федерации, частью 1 статьи 14 Федерального закона от 6 октября 2003 г. № 131-ФЗ «Об общих принципах организации местного самоуправления                     в Российской Федерации», Уставом Адагумского сельского поселения Крымского района, </w:t>
      </w:r>
      <w:proofErr w:type="gramStart"/>
      <w:r w:rsidRPr="000C2EC8">
        <w:rPr>
          <w:rFonts w:ascii="Times New Roman" w:hAnsi="Times New Roman"/>
          <w:sz w:val="28"/>
          <w:szCs w:val="28"/>
        </w:rPr>
        <w:t>п</w:t>
      </w:r>
      <w:proofErr w:type="gramEnd"/>
      <w:r w:rsidRPr="000C2EC8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0C2EC8" w:rsidRPr="000C2EC8" w:rsidRDefault="000C2EC8" w:rsidP="000C2EC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0C2EC8">
        <w:rPr>
          <w:rFonts w:ascii="Times New Roman" w:hAnsi="Times New Roman"/>
          <w:sz w:val="28"/>
          <w:szCs w:val="28"/>
        </w:rPr>
        <w:t xml:space="preserve">1. Утвердить порядок принятия решений о заключении соглашений о </w:t>
      </w:r>
      <w:proofErr w:type="spellStart"/>
      <w:r w:rsidRPr="000C2EC8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0C2EC8">
        <w:rPr>
          <w:rFonts w:ascii="Times New Roman" w:hAnsi="Times New Roman"/>
          <w:sz w:val="28"/>
          <w:szCs w:val="28"/>
        </w:rPr>
        <w:t xml:space="preserve"> - частном партнерстве, концессионных соглашений от имени </w:t>
      </w:r>
      <w:r w:rsidR="00F56F17">
        <w:rPr>
          <w:rFonts w:ascii="Times New Roman" w:hAnsi="Times New Roman"/>
          <w:sz w:val="28"/>
          <w:szCs w:val="28"/>
        </w:rPr>
        <w:t>Адагумского</w:t>
      </w:r>
      <w:r w:rsidRPr="000C2E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6F17">
        <w:rPr>
          <w:rFonts w:ascii="Times New Roman" w:hAnsi="Times New Roman"/>
          <w:sz w:val="28"/>
          <w:szCs w:val="28"/>
        </w:rPr>
        <w:t>Крымского</w:t>
      </w:r>
      <w:r w:rsidRPr="000C2EC8">
        <w:rPr>
          <w:rFonts w:ascii="Times New Roman" w:hAnsi="Times New Roman"/>
          <w:sz w:val="28"/>
          <w:szCs w:val="28"/>
        </w:rPr>
        <w:t xml:space="preserve">  района на срок, превышающий срок действия утвержденных лимитов бюджетных обязательств (приложение).</w:t>
      </w:r>
      <w:bookmarkEnd w:id="1"/>
    </w:p>
    <w:p w:rsidR="000C2EC8" w:rsidRPr="000C2EC8" w:rsidRDefault="000C2EC8" w:rsidP="000C2EC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2EC8">
        <w:rPr>
          <w:rFonts w:eastAsia="Calibri"/>
          <w:sz w:val="28"/>
          <w:szCs w:val="28"/>
          <w:lang w:eastAsia="en-US"/>
        </w:rPr>
        <w:t xml:space="preserve">2. Ведущему специалисту администрации Адагумского сельского поселения Крымского района Е. В. </w:t>
      </w:r>
      <w:proofErr w:type="spellStart"/>
      <w:r w:rsidRPr="000C2EC8">
        <w:rPr>
          <w:rFonts w:eastAsia="Calibri"/>
          <w:sz w:val="28"/>
          <w:szCs w:val="28"/>
          <w:lang w:eastAsia="en-US"/>
        </w:rPr>
        <w:t>Шмуль</w:t>
      </w:r>
      <w:proofErr w:type="spellEnd"/>
      <w:r w:rsidRPr="000C2EC8">
        <w:rPr>
          <w:rFonts w:eastAsia="Calibri"/>
          <w:sz w:val="28"/>
          <w:szCs w:val="28"/>
          <w:lang w:eastAsia="en-US"/>
        </w:rPr>
        <w:t xml:space="preserve"> настоящее постановление обнародовать путём размещения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0C2EC8" w:rsidRPr="000C2EC8" w:rsidRDefault="000C2EC8" w:rsidP="000C2EC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2EC8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0C2EC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C2EC8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0C2EC8" w:rsidRPr="000C2EC8" w:rsidRDefault="000C2EC8" w:rsidP="000C2EC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2EC8">
        <w:rPr>
          <w:rFonts w:eastAsia="Calibri"/>
          <w:sz w:val="28"/>
          <w:szCs w:val="28"/>
          <w:lang w:eastAsia="en-US"/>
        </w:rPr>
        <w:t xml:space="preserve">4. Постановление вступает в силу </w:t>
      </w:r>
      <w:r w:rsidR="00F56F17">
        <w:rPr>
          <w:rFonts w:eastAsia="Calibri"/>
          <w:sz w:val="28"/>
          <w:szCs w:val="28"/>
          <w:lang w:eastAsia="en-US"/>
        </w:rPr>
        <w:t>после официального обнародования</w:t>
      </w:r>
      <w:r w:rsidRPr="000C2EC8">
        <w:rPr>
          <w:rFonts w:eastAsia="Calibri"/>
          <w:sz w:val="28"/>
          <w:szCs w:val="28"/>
          <w:lang w:eastAsia="en-US"/>
        </w:rPr>
        <w:t>.</w:t>
      </w:r>
    </w:p>
    <w:p w:rsidR="000C2EC8" w:rsidRDefault="000C2EC8" w:rsidP="000C2EC8">
      <w:pPr>
        <w:pStyle w:val="a4"/>
        <w:ind w:right="-143" w:firstLine="567"/>
        <w:jc w:val="both"/>
        <w:rPr>
          <w:rStyle w:val="a6"/>
          <w:b w:val="0"/>
          <w:sz w:val="28"/>
          <w:szCs w:val="28"/>
        </w:rPr>
      </w:pPr>
    </w:p>
    <w:p w:rsidR="000C2EC8" w:rsidRDefault="000C2EC8" w:rsidP="000C2EC8">
      <w:pPr>
        <w:pStyle w:val="a4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0C2EC8" w:rsidRPr="00F56F17" w:rsidRDefault="000C2EC8" w:rsidP="000C2EC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6F17">
        <w:rPr>
          <w:rFonts w:eastAsia="Calibri"/>
          <w:sz w:val="28"/>
          <w:szCs w:val="28"/>
          <w:lang w:eastAsia="en-US"/>
        </w:rPr>
        <w:t xml:space="preserve">Глава </w:t>
      </w:r>
    </w:p>
    <w:p w:rsidR="000C2EC8" w:rsidRPr="00F56F17" w:rsidRDefault="000C2EC8" w:rsidP="000C2EC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6F17">
        <w:rPr>
          <w:rFonts w:eastAsia="Calibri"/>
          <w:sz w:val="28"/>
          <w:szCs w:val="28"/>
          <w:lang w:eastAsia="en-US"/>
        </w:rPr>
        <w:t xml:space="preserve">Адагумского сельского поселения     </w:t>
      </w:r>
    </w:p>
    <w:p w:rsidR="000C2EC8" w:rsidRPr="00F56F17" w:rsidRDefault="000C2EC8" w:rsidP="000C2EC8">
      <w:pPr>
        <w:spacing w:line="276" w:lineRule="auto"/>
        <w:jc w:val="both"/>
        <w:rPr>
          <w:sz w:val="28"/>
          <w:szCs w:val="28"/>
        </w:rPr>
      </w:pPr>
      <w:r w:rsidRPr="00F56F17">
        <w:rPr>
          <w:rFonts w:eastAsia="Calibri"/>
          <w:sz w:val="28"/>
          <w:szCs w:val="28"/>
          <w:lang w:eastAsia="en-US"/>
        </w:rPr>
        <w:t xml:space="preserve">Крымского района                                                                     </w:t>
      </w:r>
      <w:r w:rsidR="00F56F17">
        <w:rPr>
          <w:rFonts w:eastAsia="Calibri"/>
          <w:sz w:val="28"/>
          <w:szCs w:val="28"/>
          <w:lang w:eastAsia="en-US"/>
        </w:rPr>
        <w:t xml:space="preserve">      </w:t>
      </w:r>
      <w:r w:rsidRPr="00F56F17">
        <w:rPr>
          <w:rFonts w:eastAsia="Calibri"/>
          <w:sz w:val="28"/>
          <w:szCs w:val="28"/>
          <w:lang w:eastAsia="en-US"/>
        </w:rPr>
        <w:t xml:space="preserve">А.В. </w:t>
      </w:r>
      <w:proofErr w:type="spellStart"/>
      <w:r w:rsidRPr="00F56F17">
        <w:rPr>
          <w:rFonts w:eastAsia="Calibri"/>
          <w:sz w:val="28"/>
          <w:szCs w:val="28"/>
          <w:lang w:eastAsia="en-US"/>
        </w:rPr>
        <w:t>Грицюта</w:t>
      </w:r>
      <w:proofErr w:type="spellEnd"/>
      <w:r w:rsidRPr="00F56F17">
        <w:rPr>
          <w:sz w:val="28"/>
          <w:szCs w:val="28"/>
        </w:rPr>
        <w:t> </w:t>
      </w:r>
    </w:p>
    <w:p w:rsidR="000C2EC8" w:rsidRDefault="000C2EC8" w:rsidP="000C2EC8">
      <w:pPr>
        <w:spacing w:line="276" w:lineRule="auto"/>
        <w:jc w:val="both"/>
      </w:pPr>
    </w:p>
    <w:p w:rsidR="000C2EC8" w:rsidRDefault="000C2EC8" w:rsidP="000C2EC8">
      <w:pPr>
        <w:spacing w:line="276" w:lineRule="auto"/>
        <w:jc w:val="both"/>
      </w:pPr>
    </w:p>
    <w:p w:rsidR="000C2EC8" w:rsidRDefault="000C2EC8" w:rsidP="000C2EC8">
      <w:pPr>
        <w:spacing w:line="276" w:lineRule="auto"/>
        <w:jc w:val="both"/>
      </w:pPr>
    </w:p>
    <w:p w:rsidR="000C2EC8" w:rsidRDefault="000C2EC8" w:rsidP="000C2EC8">
      <w:pPr>
        <w:spacing w:line="276" w:lineRule="auto"/>
        <w:jc w:val="both"/>
      </w:pPr>
    </w:p>
    <w:p w:rsidR="000C2EC8" w:rsidRDefault="000C2EC8" w:rsidP="000C2EC8">
      <w:pPr>
        <w:spacing w:line="276" w:lineRule="auto"/>
        <w:jc w:val="both"/>
      </w:pPr>
    </w:p>
    <w:p w:rsidR="000C2EC8" w:rsidRPr="00D462FB" w:rsidRDefault="000C2EC8" w:rsidP="000C2EC8">
      <w:pPr>
        <w:tabs>
          <w:tab w:val="left" w:pos="5103"/>
        </w:tabs>
        <w:ind w:left="5103"/>
        <w:jc w:val="right"/>
        <w:rPr>
          <w:sz w:val="26"/>
          <w:szCs w:val="26"/>
          <w:lang w:eastAsia="en-US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62FB">
        <w:rPr>
          <w:sz w:val="26"/>
          <w:szCs w:val="26"/>
          <w:lang w:eastAsia="en-US"/>
        </w:rPr>
        <w:t>Приложение</w:t>
      </w:r>
    </w:p>
    <w:p w:rsidR="000C2EC8" w:rsidRPr="00D462FB" w:rsidRDefault="000C2EC8" w:rsidP="000C2EC8">
      <w:pPr>
        <w:ind w:left="2835" w:firstLine="2268"/>
        <w:jc w:val="right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 постановлению администрации</w:t>
      </w:r>
    </w:p>
    <w:p w:rsidR="000C2EC8" w:rsidRPr="00D462FB" w:rsidRDefault="000C2EC8" w:rsidP="000C2EC8">
      <w:pPr>
        <w:ind w:left="2835" w:firstLine="2268"/>
        <w:jc w:val="right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Адагумского</w:t>
      </w:r>
      <w:r w:rsidRPr="00D462FB">
        <w:rPr>
          <w:sz w:val="26"/>
          <w:szCs w:val="26"/>
          <w:lang w:eastAsia="en-US"/>
        </w:rPr>
        <w:t>го</w:t>
      </w:r>
      <w:proofErr w:type="spellEnd"/>
      <w:r w:rsidRPr="00D462FB">
        <w:rPr>
          <w:sz w:val="26"/>
          <w:szCs w:val="26"/>
          <w:lang w:eastAsia="en-US"/>
        </w:rPr>
        <w:t xml:space="preserve">  сельского поселения </w:t>
      </w:r>
    </w:p>
    <w:p w:rsidR="00AD55F6" w:rsidRDefault="000C2EC8" w:rsidP="00AD55F6">
      <w:pPr>
        <w:ind w:left="2835" w:firstLine="2268"/>
        <w:jc w:val="right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Крымского района</w:t>
      </w:r>
      <w:r w:rsidR="00AD55F6">
        <w:rPr>
          <w:sz w:val="26"/>
          <w:szCs w:val="26"/>
          <w:lang w:eastAsia="en-US"/>
        </w:rPr>
        <w:t xml:space="preserve"> </w:t>
      </w:r>
    </w:p>
    <w:p w:rsidR="000C2EC8" w:rsidRPr="00AD55F6" w:rsidRDefault="000C2EC8" w:rsidP="00AD55F6">
      <w:pPr>
        <w:ind w:left="2835" w:firstLine="2268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3632AD">
        <w:rPr>
          <w:sz w:val="26"/>
          <w:szCs w:val="26"/>
          <w:lang w:eastAsia="en-US"/>
        </w:rPr>
        <w:t>11.09</w:t>
      </w:r>
      <w:r w:rsidR="00AD55F6">
        <w:rPr>
          <w:sz w:val="26"/>
          <w:szCs w:val="26"/>
          <w:lang w:eastAsia="en-US"/>
        </w:rPr>
        <w:t>.2024</w:t>
      </w:r>
      <w:r>
        <w:rPr>
          <w:sz w:val="26"/>
          <w:szCs w:val="26"/>
          <w:lang w:eastAsia="en-US"/>
        </w:rPr>
        <w:t xml:space="preserve">  № </w:t>
      </w:r>
      <w:r w:rsidR="003632AD">
        <w:rPr>
          <w:sz w:val="26"/>
          <w:szCs w:val="26"/>
          <w:lang w:eastAsia="en-US"/>
        </w:rPr>
        <w:t>197</w:t>
      </w:r>
    </w:p>
    <w:p w:rsidR="000C2EC8" w:rsidRDefault="000C2EC8" w:rsidP="000C2EC8">
      <w:pPr>
        <w:pStyle w:val="a3"/>
        <w:ind w:left="426" w:right="284"/>
        <w:jc w:val="center"/>
        <w:rPr>
          <w:b/>
          <w:bCs/>
          <w:sz w:val="28"/>
          <w:szCs w:val="28"/>
        </w:rPr>
      </w:pPr>
      <w:r w:rsidRPr="009F35E3">
        <w:rPr>
          <w:b/>
          <w:bCs/>
          <w:sz w:val="28"/>
          <w:szCs w:val="28"/>
        </w:rPr>
        <w:t xml:space="preserve">Порядок принятия решений о заключении соглашений о </w:t>
      </w:r>
      <w:proofErr w:type="spellStart"/>
      <w:r w:rsidRPr="009F35E3">
        <w:rPr>
          <w:b/>
          <w:bCs/>
          <w:sz w:val="28"/>
          <w:szCs w:val="28"/>
        </w:rPr>
        <w:t>муниципально</w:t>
      </w:r>
      <w:proofErr w:type="spellEnd"/>
      <w:r w:rsidRPr="009F35E3">
        <w:rPr>
          <w:b/>
          <w:bCs/>
          <w:sz w:val="28"/>
          <w:szCs w:val="28"/>
        </w:rPr>
        <w:t xml:space="preserve"> - частном партнерстве, концессионных соглашений от имени </w:t>
      </w:r>
      <w:r w:rsidR="00AD55F6">
        <w:rPr>
          <w:b/>
          <w:bCs/>
          <w:sz w:val="28"/>
          <w:szCs w:val="28"/>
        </w:rPr>
        <w:t>Адагумского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="00AD55F6">
        <w:rPr>
          <w:b/>
          <w:bCs/>
          <w:sz w:val="28"/>
          <w:szCs w:val="28"/>
        </w:rPr>
        <w:t>Крымского</w:t>
      </w:r>
      <w:r w:rsidRPr="009F35E3">
        <w:rPr>
          <w:b/>
          <w:bCs/>
          <w:sz w:val="28"/>
          <w:szCs w:val="28"/>
        </w:rPr>
        <w:t xml:space="preserve"> района на срок, превышающий срок действия утвержденных лимитов бюджетных обязательств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1. </w:t>
      </w:r>
      <w:proofErr w:type="gramStart"/>
      <w:r w:rsidRPr="00207F2B">
        <w:rPr>
          <w:sz w:val="28"/>
          <w:szCs w:val="28"/>
        </w:rPr>
        <w:t xml:space="preserve">Настоящий Порядок разработан в соответствии с </w:t>
      </w:r>
      <w:r>
        <w:rPr>
          <w:sz w:val="28"/>
          <w:szCs w:val="28"/>
        </w:rPr>
        <w:t xml:space="preserve">п. 9 ст. 78 </w:t>
      </w:r>
      <w:r w:rsidRPr="00207F2B">
        <w:rPr>
          <w:sz w:val="28"/>
          <w:szCs w:val="28"/>
        </w:rPr>
        <w:t xml:space="preserve">Бюджетного кодекса Российской Федерации, в соответствии с </w:t>
      </w:r>
      <w:r>
        <w:rPr>
          <w:sz w:val="28"/>
          <w:szCs w:val="28"/>
        </w:rPr>
        <w:t xml:space="preserve">Федеральным законом </w:t>
      </w:r>
      <w:r w:rsidRPr="00207F2B">
        <w:rPr>
          <w:sz w:val="28"/>
          <w:szCs w:val="28"/>
        </w:rPr>
        <w:t xml:space="preserve">от 21 июля 2005 года № 115-ФЗ «О концессионных соглашениях», </w:t>
      </w:r>
      <w:r>
        <w:rPr>
          <w:sz w:val="28"/>
          <w:szCs w:val="28"/>
        </w:rPr>
        <w:t xml:space="preserve">Федеральным законом </w:t>
      </w:r>
      <w:r w:rsidRPr="00207F2B">
        <w:rPr>
          <w:sz w:val="28"/>
          <w:szCs w:val="28"/>
        </w:rPr>
        <w:t xml:space="preserve">от 13 июля 2015 года № 224-ФЗ «О государственно-частном партнерстве,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и регламентирует процедуру принятия решений о заключении</w:t>
      </w:r>
      <w:proofErr w:type="gramEnd"/>
      <w:r w:rsidRPr="00207F2B">
        <w:rPr>
          <w:sz w:val="28"/>
          <w:szCs w:val="28"/>
        </w:rPr>
        <w:t xml:space="preserve"> соглашений о 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-частном партнерстве и концессионных соглашений от имени </w:t>
      </w:r>
      <w:r>
        <w:rPr>
          <w:sz w:val="28"/>
          <w:szCs w:val="28"/>
        </w:rPr>
        <w:t>Адагумского</w:t>
      </w:r>
      <w:r w:rsidRPr="00207F2B">
        <w:rPr>
          <w:sz w:val="28"/>
          <w:szCs w:val="28"/>
        </w:rPr>
        <w:t xml:space="preserve"> сельского поселения Крымского района на срок, превышающий срок действия утвержденных лимитов бюджетных обязательств (далее - решения).</w:t>
      </w:r>
    </w:p>
    <w:p w:rsidR="00207F2B" w:rsidRPr="00207F2B" w:rsidRDefault="00207F2B" w:rsidP="00207F2B">
      <w:pPr>
        <w:ind w:firstLine="567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2. Решение о заклю</w:t>
      </w:r>
      <w:r>
        <w:rPr>
          <w:sz w:val="28"/>
          <w:szCs w:val="28"/>
        </w:rPr>
        <w:t>чении соглашения о </w:t>
      </w:r>
      <w:r w:rsidR="0023269C" w:rsidRPr="00207F2B">
        <w:rPr>
          <w:sz w:val="28"/>
          <w:szCs w:val="28"/>
        </w:rPr>
        <w:t xml:space="preserve"> </w:t>
      </w:r>
      <w:proofErr w:type="spellStart"/>
      <w:r w:rsidR="0023269C" w:rsidRPr="00207F2B">
        <w:rPr>
          <w:sz w:val="28"/>
          <w:szCs w:val="28"/>
        </w:rPr>
        <w:t>муниципально</w:t>
      </w:r>
      <w:proofErr w:type="spellEnd"/>
      <w:r w:rsidR="0023269C" w:rsidRPr="00207F2B">
        <w:rPr>
          <w:sz w:val="28"/>
          <w:szCs w:val="28"/>
        </w:rPr>
        <w:t xml:space="preserve">-частном </w:t>
      </w:r>
      <w:r w:rsidRPr="00207F2B">
        <w:rPr>
          <w:sz w:val="28"/>
          <w:szCs w:val="28"/>
        </w:rPr>
        <w:t xml:space="preserve">партнерстве, концессионного соглашения от имени </w:t>
      </w:r>
      <w:r w:rsidR="0023269C">
        <w:rPr>
          <w:sz w:val="28"/>
          <w:szCs w:val="28"/>
        </w:rPr>
        <w:t>Адагумского</w:t>
      </w:r>
      <w:r w:rsidRPr="00207F2B">
        <w:rPr>
          <w:sz w:val="28"/>
          <w:szCs w:val="28"/>
        </w:rPr>
        <w:t xml:space="preserve"> сельского поселения Крымского района на срок, превышающий срок действия утвержденных лимитов бюджетных обязательств, принимается</w:t>
      </w:r>
    </w:p>
    <w:p w:rsidR="00207F2B" w:rsidRPr="00207F2B" w:rsidRDefault="00207F2B" w:rsidP="0023269C">
      <w:pPr>
        <w:jc w:val="both"/>
        <w:rPr>
          <w:sz w:val="28"/>
          <w:szCs w:val="28"/>
        </w:rPr>
      </w:pPr>
      <w:proofErr w:type="gramStart"/>
      <w:r w:rsidRPr="00207F2B">
        <w:rPr>
          <w:sz w:val="28"/>
          <w:szCs w:val="28"/>
        </w:rPr>
        <w:t xml:space="preserve">администрацией </w:t>
      </w:r>
      <w:r w:rsidR="0023269C">
        <w:rPr>
          <w:sz w:val="28"/>
          <w:szCs w:val="28"/>
        </w:rPr>
        <w:t>Адагумского</w:t>
      </w:r>
      <w:r w:rsidRPr="00207F2B">
        <w:rPr>
          <w:sz w:val="28"/>
          <w:szCs w:val="28"/>
        </w:rPr>
        <w:t xml:space="preserve"> сельского поселения Крымского района в отношении объекта соглашения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-частном партнерстве, концессионного соглашения, право собственности, которое принадлежит администрации </w:t>
      </w:r>
      <w:r w:rsidR="0023269C">
        <w:rPr>
          <w:sz w:val="28"/>
          <w:szCs w:val="28"/>
        </w:rPr>
        <w:t>Адагумского</w:t>
      </w:r>
      <w:r w:rsidRPr="00207F2B">
        <w:rPr>
          <w:sz w:val="28"/>
          <w:szCs w:val="28"/>
        </w:rPr>
        <w:t xml:space="preserve"> сельского поселения Крымского района или которое будет находиться в собственности администрации </w:t>
      </w:r>
      <w:r w:rsidR="0023269C">
        <w:rPr>
          <w:sz w:val="28"/>
          <w:szCs w:val="28"/>
        </w:rPr>
        <w:t>Адагумского</w:t>
      </w:r>
      <w:r w:rsidRPr="00207F2B">
        <w:rPr>
          <w:sz w:val="28"/>
          <w:szCs w:val="28"/>
        </w:rPr>
        <w:t xml:space="preserve"> сельского поселения Крымского района по условиям соглашения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-частном партнерстве, концессионного соглашения, и оформляется в форме постановления администрации </w:t>
      </w:r>
      <w:r w:rsidR="0023269C">
        <w:rPr>
          <w:sz w:val="28"/>
          <w:szCs w:val="28"/>
        </w:rPr>
        <w:t>Адагумского</w:t>
      </w:r>
      <w:r w:rsidRPr="00207F2B">
        <w:rPr>
          <w:sz w:val="28"/>
          <w:szCs w:val="28"/>
        </w:rPr>
        <w:t xml:space="preserve"> сельского поселения Крымского района.</w:t>
      </w:r>
      <w:proofErr w:type="gramEnd"/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 xml:space="preserve">3. Перечень объектов, в отношении которых заключают концессионные соглашения, определен </w:t>
      </w:r>
      <w:r w:rsidR="0023269C">
        <w:rPr>
          <w:sz w:val="28"/>
          <w:szCs w:val="28"/>
        </w:rPr>
        <w:t xml:space="preserve">статьёй 4 </w:t>
      </w:r>
      <w:r w:rsidRPr="00207F2B">
        <w:rPr>
          <w:sz w:val="28"/>
          <w:szCs w:val="28"/>
        </w:rPr>
        <w:t>Федерального закона от 21 июля 2005 года № 115-ФЗ «О концессионных соглашениях»</w:t>
      </w:r>
      <w:r w:rsidR="0023269C">
        <w:rPr>
          <w:sz w:val="28"/>
          <w:szCs w:val="28"/>
        </w:rPr>
        <w:t>.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 xml:space="preserve">Перечень объектов, в отношении которых заключаются соглашения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-частном партнерстве, определен </w:t>
      </w:r>
      <w:r w:rsidR="0023269C">
        <w:rPr>
          <w:sz w:val="28"/>
          <w:szCs w:val="28"/>
        </w:rPr>
        <w:t xml:space="preserve">статьёй 7 </w:t>
      </w:r>
      <w:r w:rsidRPr="00207F2B">
        <w:rPr>
          <w:sz w:val="28"/>
          <w:szCs w:val="28"/>
        </w:rPr>
        <w:t xml:space="preserve">Федерального закона от 13 июля 2015 года № 224-ФЗ «О государственно-частном партнерстве,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lastRenderedPageBreak/>
        <w:t>4. </w:t>
      </w:r>
      <w:proofErr w:type="gramStart"/>
      <w:r w:rsidRPr="00207F2B">
        <w:rPr>
          <w:sz w:val="28"/>
          <w:szCs w:val="28"/>
        </w:rPr>
        <w:t xml:space="preserve">Концессионные соглашения, соглашения, </w:t>
      </w:r>
      <w:proofErr w:type="spellStart"/>
      <w:r w:rsidRPr="00207F2B">
        <w:rPr>
          <w:sz w:val="28"/>
          <w:szCs w:val="28"/>
        </w:rPr>
        <w:t>концедентом</w:t>
      </w:r>
      <w:proofErr w:type="spellEnd"/>
      <w:r w:rsidRPr="00207F2B">
        <w:rPr>
          <w:sz w:val="28"/>
          <w:szCs w:val="28"/>
        </w:rPr>
        <w:t xml:space="preserve">, публичным партнером по которым выступает </w:t>
      </w:r>
      <w:proofErr w:type="spellStart"/>
      <w:r w:rsidR="0023269C">
        <w:rPr>
          <w:sz w:val="28"/>
          <w:szCs w:val="28"/>
        </w:rPr>
        <w:t>Адагумское</w:t>
      </w:r>
      <w:proofErr w:type="spellEnd"/>
      <w:r w:rsidRPr="00207F2B">
        <w:rPr>
          <w:sz w:val="28"/>
          <w:szCs w:val="28"/>
        </w:rPr>
        <w:t xml:space="preserve"> сельское поселение Крымского района, могут быть заключены на срок, превышающий действия утвержденных лимитов бюджетных обязательств на основании решения о заключении концессионного соглашения, соглашения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 - публичном партнерстве, принимаемых в соответствии с законодательством Российской Федерации о концессионных соглашениях,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 - частном партнерстве, в рамках муниципальных программ на срок и в пределах</w:t>
      </w:r>
      <w:proofErr w:type="gramEnd"/>
      <w:r w:rsidRPr="00207F2B">
        <w:rPr>
          <w:sz w:val="28"/>
          <w:szCs w:val="28"/>
        </w:rPr>
        <w:t xml:space="preserve"> средств, которые предусмотрены соответствующими мероприятиями указанных программ.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proofErr w:type="gramStart"/>
      <w:r w:rsidRPr="00207F2B">
        <w:rPr>
          <w:sz w:val="28"/>
          <w:szCs w:val="28"/>
        </w:rPr>
        <w:t xml:space="preserve">В случае если предполагаемый срок действия концессионного соглашения, соглашения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 - частном партнерстве, заключаемого в рамках муниципальной программы в соответствии с настоящим пунктом, превышает срок реализации указанной программы, такое концессионное соглашение, соглашение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 - частном партнерстве может быть заключено на основании решения администрации </w:t>
      </w:r>
      <w:r w:rsidR="0023269C">
        <w:rPr>
          <w:sz w:val="28"/>
          <w:szCs w:val="28"/>
        </w:rPr>
        <w:t>Адагумского</w:t>
      </w:r>
      <w:r w:rsidRPr="00207F2B">
        <w:rPr>
          <w:sz w:val="28"/>
          <w:szCs w:val="28"/>
        </w:rPr>
        <w:t xml:space="preserve"> сельского поселения Крымского района о заключении концессионного соглашения, соглашения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 - частном партнерстве, принимаемого в соответствии</w:t>
      </w:r>
      <w:proofErr w:type="gramEnd"/>
      <w:r w:rsidRPr="00207F2B">
        <w:rPr>
          <w:sz w:val="28"/>
          <w:szCs w:val="28"/>
        </w:rPr>
        <w:t xml:space="preserve"> с законодательством Российской Федерации о концессионных соглашениях,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 - частном партнерстве.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 xml:space="preserve">5. Предельный объем средств, предусмотренный на исполнение обязательств по соглашению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-частном партнерстве, концессионному соглашению в текущем финансовом году не может превышать объем бюджетных ассигнований, предусмотренных решением Совета </w:t>
      </w:r>
      <w:r w:rsidR="0023269C">
        <w:rPr>
          <w:sz w:val="28"/>
          <w:szCs w:val="28"/>
        </w:rPr>
        <w:t>Адагумского</w:t>
      </w:r>
      <w:r w:rsidRPr="00207F2B">
        <w:rPr>
          <w:sz w:val="28"/>
          <w:szCs w:val="28"/>
        </w:rPr>
        <w:t xml:space="preserve"> сельского поселения Крымского района «О бюджете </w:t>
      </w:r>
      <w:r w:rsidR="0023269C">
        <w:rPr>
          <w:sz w:val="28"/>
          <w:szCs w:val="28"/>
        </w:rPr>
        <w:t>Адагумского</w:t>
      </w:r>
      <w:r w:rsidRPr="00207F2B">
        <w:rPr>
          <w:sz w:val="28"/>
          <w:szCs w:val="28"/>
        </w:rPr>
        <w:t xml:space="preserve"> сельского поселения Крымского района».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 xml:space="preserve">6. Решение о заключении соглашения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-частном партнерстве должно соответствовать требованиям, установленным </w:t>
      </w:r>
      <w:r w:rsidR="00BF01FF">
        <w:rPr>
          <w:sz w:val="28"/>
          <w:szCs w:val="28"/>
        </w:rPr>
        <w:t xml:space="preserve">частью 3 статьи 10 </w:t>
      </w:r>
      <w:r w:rsidRPr="00207F2B">
        <w:rPr>
          <w:sz w:val="28"/>
          <w:szCs w:val="28"/>
        </w:rPr>
        <w:t>Федерального закона от 13 июля 2015 года № 224-ФЗ «О государственн</w:t>
      </w:r>
      <w:proofErr w:type="gramStart"/>
      <w:r w:rsidRPr="00207F2B">
        <w:rPr>
          <w:sz w:val="28"/>
          <w:szCs w:val="28"/>
        </w:rPr>
        <w:t>о-</w:t>
      </w:r>
      <w:proofErr w:type="gramEnd"/>
      <w:r w:rsidRPr="00207F2B">
        <w:rPr>
          <w:sz w:val="28"/>
          <w:szCs w:val="28"/>
        </w:rPr>
        <w:t xml:space="preserve"> частном партнерстве,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Федерации»; решение о заключении концессионного соглашения должно также соответствовать требованиям, установленным </w:t>
      </w:r>
      <w:r w:rsidR="00BF01FF">
        <w:rPr>
          <w:sz w:val="28"/>
          <w:szCs w:val="28"/>
        </w:rPr>
        <w:t xml:space="preserve">частью 2 статьи 22 </w:t>
      </w:r>
      <w:r w:rsidRPr="00207F2B">
        <w:rPr>
          <w:sz w:val="28"/>
          <w:szCs w:val="28"/>
        </w:rPr>
        <w:t xml:space="preserve">Федерального закона от 21 июля 2005 года № 115-ФЗ «О концессионных соглашениях», принимается в форме постановления администрации </w:t>
      </w:r>
      <w:r w:rsidR="00BF01FF">
        <w:rPr>
          <w:sz w:val="28"/>
          <w:szCs w:val="28"/>
        </w:rPr>
        <w:t>Адагумского</w:t>
      </w:r>
      <w:r w:rsidRPr="00207F2B">
        <w:rPr>
          <w:sz w:val="28"/>
          <w:szCs w:val="28"/>
        </w:rPr>
        <w:t xml:space="preserve"> сельского поселения Крымского района.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 xml:space="preserve">7. Проект постановления администрации </w:t>
      </w:r>
      <w:r w:rsidR="00BF01FF">
        <w:rPr>
          <w:sz w:val="28"/>
          <w:szCs w:val="28"/>
        </w:rPr>
        <w:t>Адагумского</w:t>
      </w:r>
      <w:r w:rsidRPr="00207F2B">
        <w:rPr>
          <w:sz w:val="28"/>
          <w:szCs w:val="28"/>
        </w:rPr>
        <w:t xml:space="preserve"> сельского поселения Крымского района о принятии решения о заключении соглашения о </w:t>
      </w:r>
      <w:proofErr w:type="spellStart"/>
      <w:r w:rsidRPr="00207F2B">
        <w:rPr>
          <w:sz w:val="28"/>
          <w:szCs w:val="28"/>
        </w:rPr>
        <w:t>муниципально</w:t>
      </w:r>
      <w:proofErr w:type="spellEnd"/>
      <w:r w:rsidRPr="00207F2B">
        <w:rPr>
          <w:sz w:val="28"/>
          <w:szCs w:val="28"/>
        </w:rPr>
        <w:t xml:space="preserve">-частном партнерстве или концессионного соглашения </w:t>
      </w:r>
      <w:r w:rsidRPr="00BF01FF">
        <w:rPr>
          <w:sz w:val="28"/>
          <w:szCs w:val="28"/>
        </w:rPr>
        <w:t xml:space="preserve">готовится уполномоченным должностным лицом администрации </w:t>
      </w:r>
      <w:r w:rsidR="00BF01FF">
        <w:rPr>
          <w:sz w:val="28"/>
          <w:szCs w:val="28"/>
        </w:rPr>
        <w:t>Адагумского</w:t>
      </w:r>
      <w:r w:rsidRPr="00BF01FF">
        <w:rPr>
          <w:sz w:val="28"/>
          <w:szCs w:val="28"/>
        </w:rPr>
        <w:t xml:space="preserve"> сельского поселения Крымского района</w:t>
      </w:r>
      <w:r w:rsidRPr="00207F2B">
        <w:rPr>
          <w:sz w:val="28"/>
          <w:szCs w:val="28"/>
        </w:rPr>
        <w:t>.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8. Сторонами концессионного соглашения являются: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1) </w:t>
      </w:r>
      <w:proofErr w:type="spellStart"/>
      <w:r w:rsidRPr="00207F2B">
        <w:rPr>
          <w:sz w:val="28"/>
          <w:szCs w:val="28"/>
        </w:rPr>
        <w:t>концедент</w:t>
      </w:r>
      <w:proofErr w:type="spellEnd"/>
      <w:r w:rsidRPr="00207F2B">
        <w:rPr>
          <w:sz w:val="28"/>
          <w:szCs w:val="28"/>
        </w:rPr>
        <w:t xml:space="preserve"> - муниципальное образование, от имени которого выступает орган местного самоуправления;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lastRenderedPageBreak/>
        <w:t>2) 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Концессионер должен соответствовать следующим требованиям: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1) </w:t>
      </w:r>
      <w:proofErr w:type="spellStart"/>
      <w:r w:rsidRPr="00207F2B">
        <w:rPr>
          <w:sz w:val="28"/>
          <w:szCs w:val="28"/>
        </w:rPr>
        <w:t>непроведение</w:t>
      </w:r>
      <w:proofErr w:type="spellEnd"/>
      <w:r w:rsidRPr="00207F2B">
        <w:rPr>
          <w:sz w:val="28"/>
          <w:szCs w:val="28"/>
        </w:rPr>
        <w:t xml:space="preserve">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2) 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3) </w:t>
      </w:r>
      <w:proofErr w:type="spellStart"/>
      <w:r w:rsidRPr="00207F2B">
        <w:rPr>
          <w:sz w:val="28"/>
          <w:szCs w:val="28"/>
        </w:rPr>
        <w:t>неприостановление</w:t>
      </w:r>
      <w:proofErr w:type="spellEnd"/>
      <w:r w:rsidRPr="00207F2B">
        <w:rPr>
          <w:sz w:val="28"/>
          <w:szCs w:val="28"/>
        </w:rPr>
        <w:t xml:space="preserve"> деятельности юридического лица или индивидуального предпринимателя в порядке, установленном</w:t>
      </w:r>
      <w:r w:rsidR="00BF01FF">
        <w:rPr>
          <w:sz w:val="28"/>
          <w:szCs w:val="28"/>
        </w:rPr>
        <w:t xml:space="preserve"> Кодексом Российской Федерации об административных правонарушениях</w:t>
      </w:r>
      <w:r w:rsidRPr="00207F2B">
        <w:rPr>
          <w:sz w:val="28"/>
          <w:szCs w:val="28"/>
        </w:rPr>
        <w:t>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 xml:space="preserve">4) 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  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8. Решением о заключении концессионного соглашения устанавливаются: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1) условия концессионного соглашения;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2) критерии конкурса и параметры критериев конкурса;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3) вид конкурса (открытый конкурс или закрытый конкурс);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4) перечень лиц, которым направляются приглашения принять участие в конкурсе, - в случае проведения закрытого конкурса;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proofErr w:type="gramStart"/>
      <w:r w:rsidRPr="00207F2B">
        <w:rPr>
          <w:sz w:val="28"/>
          <w:szCs w:val="28"/>
        </w:rPr>
        <w:t xml:space="preserve">5) срок опубликования в официальном издании, размещения на официальном сайте для размещения информации о проведении торгов и на официальном сайте </w:t>
      </w:r>
      <w:proofErr w:type="spellStart"/>
      <w:r w:rsidRPr="00207F2B">
        <w:rPr>
          <w:sz w:val="28"/>
          <w:szCs w:val="28"/>
        </w:rPr>
        <w:t>концедента</w:t>
      </w:r>
      <w:proofErr w:type="spellEnd"/>
      <w:r w:rsidRPr="00207F2B">
        <w:rPr>
          <w:sz w:val="28"/>
          <w:szCs w:val="28"/>
        </w:rPr>
        <w:t xml:space="preserve">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  <w:proofErr w:type="gramEnd"/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proofErr w:type="gramStart"/>
      <w:r w:rsidRPr="00207F2B">
        <w:rPr>
          <w:sz w:val="28"/>
          <w:szCs w:val="28"/>
        </w:rPr>
        <w:t xml:space="preserve">5.1) срок размещения в разделе открытой части электронной площадки, доступ к которому имеет неограниченный круг лиц и в котором </w:t>
      </w:r>
      <w:proofErr w:type="spellStart"/>
      <w:r w:rsidRPr="00207F2B">
        <w:rPr>
          <w:sz w:val="28"/>
          <w:szCs w:val="28"/>
        </w:rPr>
        <w:t>концедентом</w:t>
      </w:r>
      <w:proofErr w:type="spellEnd"/>
      <w:r w:rsidRPr="00207F2B">
        <w:rPr>
          <w:sz w:val="28"/>
          <w:szCs w:val="28"/>
        </w:rPr>
        <w:t xml:space="preserve"> размещаются необходимые документы и материалы при проведении конкурса в электронной форме в соответствии с настоящим Федеральным законом (далее - открытый раздел электронной площадки), сообщения о проведении конкурса - при проведении конкурса в электронной форме;</w:t>
      </w:r>
      <w:proofErr w:type="gramEnd"/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 xml:space="preserve">6) орган, уполномоченный </w:t>
      </w:r>
      <w:proofErr w:type="spellStart"/>
      <w:r w:rsidRPr="00207F2B">
        <w:rPr>
          <w:sz w:val="28"/>
          <w:szCs w:val="28"/>
        </w:rPr>
        <w:t>концедентом</w:t>
      </w:r>
      <w:proofErr w:type="spellEnd"/>
      <w:r w:rsidRPr="00207F2B">
        <w:rPr>
          <w:sz w:val="28"/>
          <w:szCs w:val="28"/>
        </w:rPr>
        <w:t xml:space="preserve"> </w:t>
      </w:r>
      <w:proofErr w:type="gramStart"/>
      <w:r w:rsidRPr="00207F2B">
        <w:rPr>
          <w:sz w:val="28"/>
          <w:szCs w:val="28"/>
        </w:rPr>
        <w:t>на</w:t>
      </w:r>
      <w:proofErr w:type="gramEnd"/>
      <w:r w:rsidRPr="00207F2B">
        <w:rPr>
          <w:sz w:val="28"/>
          <w:szCs w:val="28"/>
        </w:rPr>
        <w:t>: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 xml:space="preserve">а) утверждение конкурсной документации, внесение изменений в конкурсную документацию, за исключением устанавливаемых в </w:t>
      </w:r>
      <w:r w:rsidRPr="00207F2B">
        <w:rPr>
          <w:sz w:val="28"/>
          <w:szCs w:val="28"/>
        </w:rPr>
        <w:lastRenderedPageBreak/>
        <w:t>соответствии с решением о заключении концессионного соглашения положений конкурсной документации;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б) создание конкурсной комиссии по проведению конкурса (далее - конкурсная комиссия), утверждение персонального состава конкурсной комиссии;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7) порядок и сроки утверждения конкурсной документации.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В случае проведения конкурса в электронной форме в решении о заключении концессионного соглашения должна содержаться информация о том, что конкурс проводится в электронной форме.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9. Решением могут предусматриваться несколько объектов концессионного соглашения. В отношении каждого из них должна быть отражена следующая информация: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1) наименование объекта концессионного соглашения;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2) обязательства концессионера по осуществлению деятельности, предусмотренной концессионным соглашением;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3) срок действия концессионного соглашения;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4) описание, в том числе технико-экономические показатели, объекта концессионного соглашения;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5) срок передачи концессионеру объекта концессионного соглашения;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6) 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случае, если заключение договоров аренды 3 (субаренды) земельных участков необходимо для осуществления деятельности, предусмотренной концессионным соглашением);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7) цели и срок использования (эксплуатации) объекта концессионного соглашения;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 xml:space="preserve">8) способы обеспечения исполнения концессионером обязательств по концессионному соглашению (предоставление безотзывной банковской гарантии, передача концессионером </w:t>
      </w:r>
      <w:proofErr w:type="spellStart"/>
      <w:r w:rsidRPr="00207F2B">
        <w:rPr>
          <w:sz w:val="28"/>
          <w:szCs w:val="28"/>
        </w:rPr>
        <w:t>концеденту</w:t>
      </w:r>
      <w:proofErr w:type="spellEnd"/>
      <w:r w:rsidRPr="00207F2B">
        <w:rPr>
          <w:sz w:val="28"/>
          <w:szCs w:val="28"/>
        </w:rPr>
        <w:t xml:space="preserve"> в залог прав концессионера по договору банковского вклада (депозита), осуществление страхования риска ответственности концессионера за нарушение обязательств по концессионному соглашению), размеры предоставляемого обеспечения и срок, на который оно предоставляется;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9) размер концессионной платы, форму или формы, порядок и сроки ее внесения, за исключением случаев, предусмотренных федеральным законодательством;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10) порядок возмещения расходов сторон в случае досрочного расторжения концессионного соглашения;</w:t>
      </w:r>
    </w:p>
    <w:p w:rsidR="00207F2B" w:rsidRPr="00207F2B" w:rsidRDefault="00207F2B" w:rsidP="00207F2B">
      <w:pPr>
        <w:ind w:firstLine="851"/>
        <w:jc w:val="both"/>
        <w:rPr>
          <w:sz w:val="28"/>
          <w:szCs w:val="28"/>
        </w:rPr>
      </w:pPr>
      <w:r w:rsidRPr="00207F2B">
        <w:rPr>
          <w:sz w:val="28"/>
          <w:szCs w:val="28"/>
        </w:rPr>
        <w:t>11) иные предусмотренные федеральными законами существенные условия концессионного соглашения.</w:t>
      </w:r>
    </w:p>
    <w:p w:rsidR="000C2EC8" w:rsidRPr="00207F2B" w:rsidRDefault="00207F2B" w:rsidP="00207F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7F2B">
        <w:rPr>
          <w:rFonts w:ascii="Times New Roman" w:hAnsi="Times New Roman"/>
          <w:sz w:val="28"/>
          <w:szCs w:val="28"/>
        </w:rPr>
        <w:t xml:space="preserve">10. Концессионным соглашением может предусматриваться плата, вносимая концессионером </w:t>
      </w:r>
      <w:proofErr w:type="spellStart"/>
      <w:r w:rsidRPr="00207F2B">
        <w:rPr>
          <w:rFonts w:ascii="Times New Roman" w:hAnsi="Times New Roman"/>
          <w:sz w:val="28"/>
          <w:szCs w:val="28"/>
        </w:rPr>
        <w:t>концеденту</w:t>
      </w:r>
      <w:proofErr w:type="spellEnd"/>
      <w:r w:rsidRPr="00207F2B">
        <w:rPr>
          <w:rFonts w:ascii="Times New Roman" w:hAnsi="Times New Roman"/>
          <w:sz w:val="28"/>
          <w:szCs w:val="28"/>
        </w:rPr>
        <w:t xml:space="preserve"> в период использования (эксплуатации) объекта концессионного соглашения (далее - концессионная плата). Внесение </w:t>
      </w:r>
      <w:r w:rsidRPr="00207F2B">
        <w:rPr>
          <w:rFonts w:ascii="Times New Roman" w:hAnsi="Times New Roman"/>
          <w:sz w:val="28"/>
          <w:szCs w:val="28"/>
        </w:rPr>
        <w:lastRenderedPageBreak/>
        <w:t>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0C2EC8" w:rsidRDefault="000C2EC8" w:rsidP="000C2E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F35E3">
        <w:rPr>
          <w:rFonts w:ascii="Times New Roman" w:hAnsi="Times New Roman"/>
          <w:sz w:val="28"/>
          <w:szCs w:val="28"/>
        </w:rPr>
        <w:t> </w:t>
      </w:r>
    </w:p>
    <w:p w:rsidR="000C2EC8" w:rsidRPr="000C2EC8" w:rsidRDefault="000C2EC8" w:rsidP="000C2EC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t> </w:t>
      </w:r>
      <w:r w:rsidRPr="000C2EC8">
        <w:rPr>
          <w:rFonts w:eastAsia="Calibri"/>
          <w:sz w:val="28"/>
          <w:szCs w:val="28"/>
          <w:lang w:eastAsia="en-US"/>
        </w:rPr>
        <w:t xml:space="preserve">Глава </w:t>
      </w:r>
    </w:p>
    <w:p w:rsidR="000C2EC8" w:rsidRPr="000C2EC8" w:rsidRDefault="000C2EC8" w:rsidP="000C2EC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C2EC8">
        <w:rPr>
          <w:rFonts w:eastAsia="Calibri"/>
          <w:sz w:val="28"/>
          <w:szCs w:val="28"/>
          <w:lang w:eastAsia="en-US"/>
        </w:rPr>
        <w:t xml:space="preserve">Адагумского сельского поселения     </w:t>
      </w:r>
    </w:p>
    <w:p w:rsidR="00E44146" w:rsidRPr="000C2EC8" w:rsidRDefault="000C2EC8" w:rsidP="000C2EC8">
      <w:pPr>
        <w:pStyle w:val="a4"/>
        <w:rPr>
          <w:rFonts w:ascii="Times New Roman" w:hAnsi="Times New Roman"/>
          <w:sz w:val="28"/>
          <w:szCs w:val="28"/>
        </w:rPr>
      </w:pPr>
      <w:r w:rsidRPr="000C2EC8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C2EC8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0C2EC8">
        <w:rPr>
          <w:rFonts w:ascii="Times New Roman" w:hAnsi="Times New Roman"/>
          <w:sz w:val="28"/>
          <w:szCs w:val="28"/>
        </w:rPr>
        <w:t>Грицюта</w:t>
      </w:r>
      <w:proofErr w:type="spellEnd"/>
    </w:p>
    <w:sectPr w:rsidR="00E44146" w:rsidRPr="000C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B4"/>
    <w:rsid w:val="000C2EC8"/>
    <w:rsid w:val="00207F2B"/>
    <w:rsid w:val="0023269C"/>
    <w:rsid w:val="00313093"/>
    <w:rsid w:val="003632AD"/>
    <w:rsid w:val="00435BC5"/>
    <w:rsid w:val="004D0C6A"/>
    <w:rsid w:val="00655B8F"/>
    <w:rsid w:val="008C2DB4"/>
    <w:rsid w:val="00911F2F"/>
    <w:rsid w:val="00996295"/>
    <w:rsid w:val="00A71B1D"/>
    <w:rsid w:val="00AD55F6"/>
    <w:rsid w:val="00BF01FF"/>
    <w:rsid w:val="00E44146"/>
    <w:rsid w:val="00F56F17"/>
    <w:rsid w:val="00F6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C2EC8"/>
    <w:pPr>
      <w:spacing w:before="100" w:beforeAutospacing="1" w:after="100" w:afterAutospacing="1"/>
    </w:pPr>
  </w:style>
  <w:style w:type="character" w:customStyle="1" w:styleId="1">
    <w:name w:val="Гиперссылка1"/>
    <w:rsid w:val="000C2EC8"/>
  </w:style>
  <w:style w:type="paragraph" w:styleId="a4">
    <w:name w:val="No Spacing"/>
    <w:link w:val="a5"/>
    <w:uiPriority w:val="1"/>
    <w:qFormat/>
    <w:rsid w:val="000C2E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Сравнение редакций. Добавленный фрагмент"/>
    <w:rsid w:val="000C2EC8"/>
    <w:rPr>
      <w:b/>
      <w:bCs/>
      <w:color w:val="0000FF"/>
    </w:rPr>
  </w:style>
  <w:style w:type="character" w:styleId="a7">
    <w:name w:val="Strong"/>
    <w:basedOn w:val="a0"/>
    <w:uiPriority w:val="99"/>
    <w:qFormat/>
    <w:rsid w:val="000C2EC8"/>
    <w:rPr>
      <w:rFonts w:ascii="Times New Roman" w:hAnsi="Times New Roman" w:cs="Times New Roman" w:hint="default"/>
      <w:b/>
      <w:bCs/>
    </w:rPr>
  </w:style>
  <w:style w:type="character" w:customStyle="1" w:styleId="a5">
    <w:name w:val="Без интервала Знак"/>
    <w:link w:val="a4"/>
    <w:uiPriority w:val="1"/>
    <w:locked/>
    <w:rsid w:val="000C2EC8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C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0C2EC8"/>
    <w:rPr>
      <w:rFonts w:cs="Times New Roman"/>
      <w:color w:val="106BBE"/>
    </w:rPr>
  </w:style>
  <w:style w:type="paragraph" w:customStyle="1" w:styleId="indent1">
    <w:name w:val="indent_1"/>
    <w:basedOn w:val="a"/>
    <w:rsid w:val="00207F2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207F2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F01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0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C2EC8"/>
    <w:pPr>
      <w:spacing w:before="100" w:beforeAutospacing="1" w:after="100" w:afterAutospacing="1"/>
    </w:pPr>
  </w:style>
  <w:style w:type="character" w:customStyle="1" w:styleId="1">
    <w:name w:val="Гиперссылка1"/>
    <w:rsid w:val="000C2EC8"/>
  </w:style>
  <w:style w:type="paragraph" w:styleId="a4">
    <w:name w:val="No Spacing"/>
    <w:link w:val="a5"/>
    <w:uiPriority w:val="1"/>
    <w:qFormat/>
    <w:rsid w:val="000C2E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Сравнение редакций. Добавленный фрагмент"/>
    <w:rsid w:val="000C2EC8"/>
    <w:rPr>
      <w:b/>
      <w:bCs/>
      <w:color w:val="0000FF"/>
    </w:rPr>
  </w:style>
  <w:style w:type="character" w:styleId="a7">
    <w:name w:val="Strong"/>
    <w:basedOn w:val="a0"/>
    <w:uiPriority w:val="99"/>
    <w:qFormat/>
    <w:rsid w:val="000C2EC8"/>
    <w:rPr>
      <w:rFonts w:ascii="Times New Roman" w:hAnsi="Times New Roman" w:cs="Times New Roman" w:hint="default"/>
      <w:b/>
      <w:bCs/>
    </w:rPr>
  </w:style>
  <w:style w:type="character" w:customStyle="1" w:styleId="a5">
    <w:name w:val="Без интервала Знак"/>
    <w:link w:val="a4"/>
    <w:uiPriority w:val="1"/>
    <w:locked/>
    <w:rsid w:val="000C2EC8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C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0C2EC8"/>
    <w:rPr>
      <w:rFonts w:cs="Times New Roman"/>
      <w:color w:val="106BBE"/>
    </w:rPr>
  </w:style>
  <w:style w:type="paragraph" w:customStyle="1" w:styleId="indent1">
    <w:name w:val="indent_1"/>
    <w:basedOn w:val="a"/>
    <w:rsid w:val="00207F2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207F2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F01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0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2024-07-25T12:35:00Z</cp:lastPrinted>
  <dcterms:created xsi:type="dcterms:W3CDTF">2024-07-23T07:22:00Z</dcterms:created>
  <dcterms:modified xsi:type="dcterms:W3CDTF">2024-09-13T04:59:00Z</dcterms:modified>
</cp:coreProperties>
</file>