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E6" w:rsidRPr="006952E6" w:rsidRDefault="006952E6" w:rsidP="008B6166">
      <w:pPr>
        <w:widowControl/>
        <w:tabs>
          <w:tab w:val="left" w:pos="709"/>
          <w:tab w:val="left" w:pos="3860"/>
        </w:tabs>
        <w:suppressAutoHyphens/>
        <w:autoSpaceDE/>
        <w:autoSpaceDN/>
        <w:adjustRightInd/>
        <w:spacing w:line="100" w:lineRule="atLeast"/>
        <w:ind w:right="-6"/>
        <w:rPr>
          <w:rFonts w:eastAsia="Times New Roman"/>
          <w:color w:val="00000A"/>
          <w:sz w:val="36"/>
          <w:szCs w:val="24"/>
        </w:rPr>
      </w:pPr>
      <w:r w:rsidRPr="006952E6">
        <w:rPr>
          <w:rFonts w:eastAsia="Times New Roman"/>
          <w:color w:val="00000A"/>
          <w:sz w:val="36"/>
          <w:szCs w:val="24"/>
        </w:rPr>
        <w:t xml:space="preserve">        </w:t>
      </w:r>
      <w:r>
        <w:rPr>
          <w:rFonts w:eastAsia="Times New Roman"/>
          <w:color w:val="00000A"/>
          <w:sz w:val="36"/>
          <w:szCs w:val="24"/>
        </w:rPr>
        <w:t xml:space="preserve">                    </w:t>
      </w:r>
      <w:r w:rsidRPr="006952E6">
        <w:rPr>
          <w:rFonts w:eastAsia="Times New Roman"/>
          <w:color w:val="00000A"/>
          <w:sz w:val="36"/>
          <w:szCs w:val="24"/>
        </w:rPr>
        <w:t xml:space="preserve"> </w:t>
      </w:r>
      <w:r w:rsidRPr="006952E6">
        <w:rPr>
          <w:rFonts w:eastAsia="Times New Roman"/>
          <w:noProof/>
          <w:color w:val="00000A"/>
          <w:sz w:val="36"/>
          <w:szCs w:val="24"/>
        </w:rPr>
        <w:drawing>
          <wp:inline distT="0" distB="0" distL="0" distR="0" wp14:anchorId="5DF1A3EA" wp14:editId="1A2A3615">
            <wp:extent cx="495300" cy="523875"/>
            <wp:effectExtent l="0" t="0" r="0" b="9525"/>
            <wp:docPr id="1" name="Picture" descr="Описание: Описание: 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Описание: 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2E6">
        <w:rPr>
          <w:rFonts w:eastAsia="Times New Roman"/>
          <w:color w:val="00000A"/>
          <w:sz w:val="36"/>
          <w:szCs w:val="24"/>
        </w:rPr>
        <w:t xml:space="preserve"> </w:t>
      </w:r>
      <w:r>
        <w:rPr>
          <w:rFonts w:eastAsia="Times New Roman"/>
          <w:color w:val="00000A"/>
          <w:sz w:val="36"/>
          <w:szCs w:val="24"/>
        </w:rPr>
        <w:t xml:space="preserve">                    </w:t>
      </w:r>
      <w:r w:rsidRPr="006952E6">
        <w:rPr>
          <w:rFonts w:eastAsia="Times New Roman"/>
          <w:color w:val="00000A"/>
          <w:sz w:val="36"/>
          <w:szCs w:val="24"/>
        </w:rPr>
        <w:t xml:space="preserve">                                                                   </w:t>
      </w:r>
    </w:p>
    <w:p w:rsidR="006952E6" w:rsidRPr="006952E6" w:rsidRDefault="006952E6" w:rsidP="006952E6">
      <w:pPr>
        <w:widowControl/>
        <w:tabs>
          <w:tab w:val="left" w:pos="709"/>
        </w:tabs>
        <w:suppressAutoHyphens/>
        <w:autoSpaceDE/>
        <w:autoSpaceDN/>
        <w:adjustRightInd/>
        <w:ind w:right="-6"/>
        <w:jc w:val="center"/>
        <w:rPr>
          <w:rFonts w:eastAsia="Times New Roman"/>
          <w:b/>
          <w:smallCaps/>
          <w:color w:val="00000A"/>
          <w:spacing w:val="20"/>
          <w:sz w:val="32"/>
          <w:szCs w:val="32"/>
        </w:rPr>
      </w:pPr>
      <w:r w:rsidRPr="006952E6">
        <w:rPr>
          <w:rFonts w:eastAsia="Times New Roman"/>
          <w:b/>
          <w:smallCaps/>
          <w:color w:val="00000A"/>
          <w:spacing w:val="20"/>
          <w:sz w:val="32"/>
          <w:szCs w:val="32"/>
        </w:rPr>
        <w:t xml:space="preserve">администрация </w:t>
      </w:r>
      <w:proofErr w:type="spellStart"/>
      <w:r w:rsidRPr="006952E6">
        <w:rPr>
          <w:rFonts w:eastAsia="Times New Roman"/>
          <w:b/>
          <w:smallCaps/>
          <w:color w:val="00000A"/>
          <w:spacing w:val="20"/>
          <w:sz w:val="32"/>
          <w:szCs w:val="32"/>
        </w:rPr>
        <w:t>адагумского</w:t>
      </w:r>
      <w:proofErr w:type="spellEnd"/>
      <w:r w:rsidRPr="006952E6">
        <w:rPr>
          <w:rFonts w:eastAsia="Times New Roman"/>
          <w:b/>
          <w:smallCaps/>
          <w:color w:val="00000A"/>
          <w:spacing w:val="20"/>
          <w:sz w:val="32"/>
          <w:szCs w:val="32"/>
        </w:rPr>
        <w:t xml:space="preserve"> сельского поселения крымского района</w:t>
      </w:r>
    </w:p>
    <w:p w:rsidR="006952E6" w:rsidRPr="006952E6" w:rsidRDefault="006952E6" w:rsidP="006952E6">
      <w:pPr>
        <w:widowControl/>
        <w:tabs>
          <w:tab w:val="left" w:pos="709"/>
        </w:tabs>
        <w:suppressAutoHyphens/>
        <w:autoSpaceDE/>
        <w:autoSpaceDN/>
        <w:adjustRightInd/>
        <w:ind w:right="-6"/>
        <w:jc w:val="center"/>
        <w:rPr>
          <w:rFonts w:eastAsia="Times New Roman"/>
          <w:color w:val="00000A"/>
          <w:sz w:val="36"/>
          <w:szCs w:val="24"/>
        </w:rPr>
      </w:pPr>
    </w:p>
    <w:p w:rsidR="006952E6" w:rsidRPr="006952E6" w:rsidRDefault="006952E6" w:rsidP="006952E6">
      <w:pPr>
        <w:widowControl/>
        <w:tabs>
          <w:tab w:val="left" w:pos="709"/>
        </w:tabs>
        <w:suppressAutoHyphens/>
        <w:autoSpaceDE/>
        <w:autoSpaceDN/>
        <w:adjustRightInd/>
        <w:jc w:val="center"/>
        <w:rPr>
          <w:rFonts w:eastAsia="Times New Roman"/>
          <w:color w:val="00000A"/>
          <w:sz w:val="36"/>
          <w:szCs w:val="24"/>
        </w:rPr>
      </w:pPr>
      <w:r w:rsidRPr="006952E6">
        <w:rPr>
          <w:rFonts w:eastAsia="Times New Roman"/>
          <w:b/>
          <w:color w:val="00000A"/>
          <w:spacing w:val="12"/>
          <w:sz w:val="36"/>
          <w:szCs w:val="36"/>
        </w:rPr>
        <w:t>ПОСТАНОВЛЕНИЕ</w:t>
      </w:r>
    </w:p>
    <w:p w:rsidR="006952E6" w:rsidRPr="006952E6" w:rsidRDefault="006952E6" w:rsidP="006952E6">
      <w:pPr>
        <w:widowControl/>
        <w:tabs>
          <w:tab w:val="left" w:pos="709"/>
          <w:tab w:val="left" w:pos="7740"/>
        </w:tabs>
        <w:suppressAutoHyphens/>
        <w:autoSpaceDE/>
        <w:autoSpaceDN/>
        <w:adjustRightInd/>
        <w:spacing w:line="100" w:lineRule="atLeast"/>
        <w:rPr>
          <w:rFonts w:eastAsia="Times New Roman"/>
          <w:color w:val="00000A"/>
          <w:sz w:val="36"/>
          <w:szCs w:val="24"/>
        </w:rPr>
      </w:pPr>
      <w:r w:rsidRPr="006952E6">
        <w:rPr>
          <w:rFonts w:eastAsia="Times New Roman"/>
          <w:color w:val="00000A"/>
          <w:sz w:val="24"/>
          <w:szCs w:val="24"/>
        </w:rPr>
        <w:t xml:space="preserve"> от </w:t>
      </w:r>
      <w:r w:rsidR="009F45DA">
        <w:rPr>
          <w:rFonts w:eastAsia="Times New Roman"/>
          <w:color w:val="00000A"/>
          <w:sz w:val="24"/>
          <w:szCs w:val="24"/>
        </w:rPr>
        <w:t>17.04.2024г.</w:t>
      </w:r>
      <w:bookmarkStart w:id="0" w:name="_GoBack"/>
      <w:bookmarkEnd w:id="0"/>
      <w:r>
        <w:rPr>
          <w:rFonts w:eastAsia="Times New Roman"/>
          <w:color w:val="00000A"/>
          <w:sz w:val="24"/>
          <w:szCs w:val="24"/>
        </w:rPr>
        <w:tab/>
        <w:t xml:space="preserve">         </w:t>
      </w:r>
      <w:r w:rsidRPr="006952E6">
        <w:rPr>
          <w:rFonts w:eastAsia="Times New Roman"/>
          <w:color w:val="00000A"/>
          <w:sz w:val="24"/>
          <w:szCs w:val="24"/>
        </w:rPr>
        <w:t xml:space="preserve"> №  </w:t>
      </w:r>
      <w:r w:rsidR="009F45DA">
        <w:rPr>
          <w:rFonts w:eastAsia="Times New Roman"/>
          <w:color w:val="00000A"/>
          <w:sz w:val="24"/>
          <w:szCs w:val="24"/>
        </w:rPr>
        <w:t>66</w:t>
      </w:r>
    </w:p>
    <w:p w:rsidR="006952E6" w:rsidRPr="006952E6" w:rsidRDefault="006952E6" w:rsidP="006952E6">
      <w:pPr>
        <w:widowControl/>
        <w:tabs>
          <w:tab w:val="left" w:pos="709"/>
        </w:tabs>
        <w:suppressAutoHyphens/>
        <w:autoSpaceDE/>
        <w:autoSpaceDN/>
        <w:adjustRightInd/>
        <w:spacing w:line="100" w:lineRule="atLeast"/>
        <w:jc w:val="center"/>
        <w:rPr>
          <w:rFonts w:eastAsia="Times New Roman"/>
          <w:color w:val="00000A"/>
          <w:sz w:val="36"/>
          <w:szCs w:val="24"/>
        </w:rPr>
      </w:pPr>
      <w:r w:rsidRPr="006952E6">
        <w:rPr>
          <w:rFonts w:eastAsia="Times New Roman"/>
          <w:color w:val="00000A"/>
          <w:sz w:val="24"/>
          <w:szCs w:val="24"/>
        </w:rPr>
        <w:t xml:space="preserve">хутор  </w:t>
      </w:r>
      <w:proofErr w:type="spellStart"/>
      <w:r w:rsidRPr="006952E6">
        <w:rPr>
          <w:rFonts w:eastAsia="Times New Roman"/>
          <w:color w:val="00000A"/>
          <w:sz w:val="24"/>
          <w:szCs w:val="24"/>
        </w:rPr>
        <w:t>Адагум</w:t>
      </w:r>
      <w:proofErr w:type="spellEnd"/>
    </w:p>
    <w:p w:rsidR="006952E6" w:rsidRDefault="006952E6" w:rsidP="00EB71DD">
      <w:pPr>
        <w:widowControl/>
        <w:suppressAutoHyphens/>
        <w:jc w:val="center"/>
        <w:outlineLvl w:val="0"/>
        <w:rPr>
          <w:rFonts w:eastAsia="Times New Roman"/>
          <w:b/>
          <w:sz w:val="28"/>
        </w:rPr>
      </w:pPr>
    </w:p>
    <w:p w:rsidR="00EB71DD" w:rsidRDefault="00EB71DD" w:rsidP="00EB71DD">
      <w:pPr>
        <w:widowControl/>
        <w:suppressAutoHyphens/>
        <w:jc w:val="center"/>
        <w:outlineLvl w:val="0"/>
        <w:rPr>
          <w:rFonts w:eastAsia="Times New Roman"/>
          <w:b/>
          <w:sz w:val="28"/>
        </w:rPr>
      </w:pPr>
    </w:p>
    <w:p w:rsidR="00EB71DD" w:rsidRPr="00EB71DD" w:rsidRDefault="00EB71DD" w:rsidP="00EB71DD">
      <w:pPr>
        <w:widowControl/>
        <w:suppressAutoHyphens/>
        <w:jc w:val="center"/>
        <w:outlineLvl w:val="0"/>
        <w:rPr>
          <w:rFonts w:eastAsia="Times New Roman"/>
          <w:b/>
          <w:sz w:val="28"/>
        </w:rPr>
      </w:pPr>
    </w:p>
    <w:p w:rsidR="006952E6" w:rsidRPr="006952E6" w:rsidRDefault="00EB71DD" w:rsidP="00EB71DD">
      <w:pPr>
        <w:widowControl/>
        <w:suppressAutoHyphens/>
        <w:jc w:val="center"/>
        <w:outlineLvl w:val="0"/>
        <w:rPr>
          <w:rFonts w:eastAsia="Times New Roman"/>
          <w:b/>
          <w:sz w:val="28"/>
          <w:szCs w:val="28"/>
        </w:rPr>
      </w:pPr>
      <w:proofErr w:type="gramStart"/>
      <w:r w:rsidRPr="00EB71DD">
        <w:rPr>
          <w:b/>
          <w:sz w:val="28"/>
        </w:rPr>
        <w:t>Об утверждении порядка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 в частях 2 и 3 статьи 62 Градостроительного кодекса Российской Федерации, или в результате нарушения законодательства  о градостроительной деятельности, если вред жизни или здоровью физических лиц либо значительный вред имуществу физических</w:t>
      </w:r>
      <w:proofErr w:type="gramEnd"/>
      <w:r w:rsidRPr="00EB71DD">
        <w:rPr>
          <w:b/>
          <w:sz w:val="28"/>
        </w:rPr>
        <w:t xml:space="preserve"> лиц или юридических лиц не причиняется</w:t>
      </w:r>
    </w:p>
    <w:p w:rsidR="006952E6" w:rsidRDefault="006952E6" w:rsidP="001556A0">
      <w:pPr>
        <w:jc w:val="both"/>
        <w:rPr>
          <w:b/>
          <w:sz w:val="28"/>
          <w:szCs w:val="28"/>
        </w:rPr>
      </w:pPr>
    </w:p>
    <w:p w:rsidR="00EB71DD" w:rsidRDefault="00EB71DD" w:rsidP="001556A0">
      <w:pPr>
        <w:jc w:val="both"/>
        <w:rPr>
          <w:b/>
          <w:sz w:val="28"/>
          <w:szCs w:val="28"/>
        </w:rPr>
      </w:pPr>
    </w:p>
    <w:p w:rsidR="00EB71DD" w:rsidRPr="006952E6" w:rsidRDefault="00EB71DD" w:rsidP="001556A0">
      <w:pPr>
        <w:jc w:val="both"/>
        <w:rPr>
          <w:b/>
          <w:sz w:val="28"/>
          <w:szCs w:val="28"/>
        </w:rPr>
      </w:pPr>
    </w:p>
    <w:p w:rsidR="001556A0" w:rsidRPr="006952E6" w:rsidRDefault="001556A0" w:rsidP="001556A0">
      <w:pPr>
        <w:ind w:firstLine="851"/>
        <w:jc w:val="both"/>
        <w:rPr>
          <w:spacing w:val="-23"/>
          <w:sz w:val="28"/>
          <w:szCs w:val="28"/>
        </w:rPr>
      </w:pPr>
      <w:proofErr w:type="gramStart"/>
      <w:r w:rsidRPr="006952E6">
        <w:rPr>
          <w:sz w:val="28"/>
          <w:szCs w:val="28"/>
        </w:rPr>
        <w:t>В соответствии с </w:t>
      </w:r>
      <w:hyperlink r:id="rId7" w:tgtFrame="_blank" w:history="1">
        <w:r w:rsidRPr="006952E6">
          <w:rPr>
            <w:rStyle w:val="a6"/>
            <w:color w:val="auto"/>
            <w:sz w:val="28"/>
            <w:szCs w:val="28"/>
            <w:u w:val="none"/>
          </w:rPr>
          <w:t>частью 4 статьи 62</w:t>
        </w:r>
      </w:hyperlink>
      <w:r w:rsidRPr="006952E6">
        <w:rPr>
          <w:sz w:val="28"/>
          <w:szCs w:val="28"/>
        </w:rPr>
        <w:t> Градостроительного кодекса Российской Федерации, </w:t>
      </w:r>
      <w:hyperlink r:id="rId8" w:tgtFrame="_blank" w:history="1">
        <w:r w:rsidRPr="006952E6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Pr="006952E6">
        <w:rPr>
          <w:sz w:val="28"/>
          <w:szCs w:val="28"/>
        </w:rPr>
        <w:t xml:space="preserve"> от 6 октября 2003 года № 131-ФЗ </w:t>
      </w:r>
      <w:r w:rsidR="00891C6F" w:rsidRPr="006952E6">
        <w:rPr>
          <w:sz w:val="28"/>
          <w:szCs w:val="28"/>
        </w:rPr>
        <w:t>«</w:t>
      </w:r>
      <w:r w:rsidRPr="006952E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91C6F" w:rsidRPr="006952E6">
        <w:rPr>
          <w:sz w:val="28"/>
          <w:szCs w:val="28"/>
        </w:rPr>
        <w:t>»</w:t>
      </w:r>
      <w:r w:rsidR="00EB71DD">
        <w:rPr>
          <w:sz w:val="28"/>
          <w:szCs w:val="28"/>
        </w:rPr>
        <w:t xml:space="preserve">, уставом </w:t>
      </w:r>
      <w:proofErr w:type="spellStart"/>
      <w:r w:rsidR="00EB71DD">
        <w:rPr>
          <w:sz w:val="28"/>
          <w:szCs w:val="28"/>
        </w:rPr>
        <w:t>Адагумского</w:t>
      </w:r>
      <w:proofErr w:type="spellEnd"/>
      <w:r w:rsidR="00EB71DD">
        <w:rPr>
          <w:sz w:val="28"/>
          <w:szCs w:val="28"/>
        </w:rPr>
        <w:t xml:space="preserve"> </w:t>
      </w:r>
      <w:r w:rsidRPr="006952E6">
        <w:rPr>
          <w:sz w:val="28"/>
          <w:szCs w:val="28"/>
        </w:rPr>
        <w:t xml:space="preserve">сельского поселения Крымского района, в целях регламентирования процедуры </w:t>
      </w:r>
      <w:r w:rsidRPr="006952E6">
        <w:rPr>
          <w:rFonts w:eastAsia="Times New Roman"/>
          <w:sz w:val="28"/>
          <w:szCs w:val="28"/>
        </w:rPr>
        <w:t xml:space="preserve">установления причин нарушения законодательства о градостроительной деятельности на территории </w:t>
      </w:r>
      <w:proofErr w:type="spellStart"/>
      <w:r w:rsidR="00EB71DD">
        <w:rPr>
          <w:rFonts w:eastAsia="Times New Roman"/>
          <w:sz w:val="28"/>
          <w:szCs w:val="28"/>
        </w:rPr>
        <w:t>Адагумского</w:t>
      </w:r>
      <w:proofErr w:type="spellEnd"/>
      <w:r w:rsidR="00EB71DD">
        <w:rPr>
          <w:rFonts w:eastAsia="Times New Roman"/>
          <w:sz w:val="28"/>
          <w:szCs w:val="28"/>
        </w:rPr>
        <w:t xml:space="preserve"> </w:t>
      </w:r>
      <w:r w:rsidRPr="006952E6">
        <w:rPr>
          <w:rFonts w:eastAsia="Times New Roman"/>
          <w:sz w:val="28"/>
          <w:szCs w:val="28"/>
        </w:rPr>
        <w:t>сельского поселения Крымского района в случае причинения вреда жизни или здоровью физических</w:t>
      </w:r>
      <w:proofErr w:type="gramEnd"/>
      <w:r w:rsidRPr="006952E6">
        <w:rPr>
          <w:rFonts w:eastAsia="Times New Roman"/>
          <w:sz w:val="28"/>
          <w:szCs w:val="28"/>
        </w:rPr>
        <w:t xml:space="preserve">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</w:t>
      </w:r>
      <w:r w:rsidR="00EB71DD">
        <w:rPr>
          <w:rFonts w:eastAsia="Times New Roman"/>
          <w:sz w:val="28"/>
          <w:szCs w:val="28"/>
        </w:rPr>
        <w:t xml:space="preserve"> юридических лиц не причиняется, </w:t>
      </w:r>
      <w:proofErr w:type="gramStart"/>
      <w:r w:rsidRPr="006952E6">
        <w:rPr>
          <w:sz w:val="28"/>
          <w:szCs w:val="28"/>
        </w:rPr>
        <w:t>п</w:t>
      </w:r>
      <w:proofErr w:type="gramEnd"/>
      <w:r w:rsidRPr="006952E6">
        <w:rPr>
          <w:sz w:val="28"/>
          <w:szCs w:val="28"/>
        </w:rPr>
        <w:t xml:space="preserve"> о с т а н </w:t>
      </w:r>
      <w:proofErr w:type="gramStart"/>
      <w:r w:rsidRPr="006952E6">
        <w:rPr>
          <w:sz w:val="28"/>
          <w:szCs w:val="28"/>
        </w:rPr>
        <w:t>о</w:t>
      </w:r>
      <w:proofErr w:type="gramEnd"/>
      <w:r w:rsidRPr="006952E6">
        <w:rPr>
          <w:sz w:val="28"/>
          <w:szCs w:val="28"/>
        </w:rPr>
        <w:t xml:space="preserve"> в л я ю: </w:t>
      </w:r>
    </w:p>
    <w:p w:rsidR="001556A0" w:rsidRPr="006952E6" w:rsidRDefault="001556A0" w:rsidP="001556A0">
      <w:pPr>
        <w:ind w:firstLine="851"/>
        <w:jc w:val="both"/>
        <w:rPr>
          <w:sz w:val="28"/>
          <w:szCs w:val="28"/>
        </w:rPr>
      </w:pPr>
      <w:r w:rsidRPr="006952E6">
        <w:rPr>
          <w:sz w:val="28"/>
          <w:szCs w:val="28"/>
        </w:rPr>
        <w:t>1. Утвердить Порядок </w:t>
      </w:r>
      <w:proofErr w:type="gramStart"/>
      <w:r w:rsidRPr="006952E6">
        <w:rPr>
          <w:sz w:val="28"/>
          <w:szCs w:val="28"/>
        </w:rPr>
        <w:t>установления причин причинения вреда жизни</w:t>
      </w:r>
      <w:proofErr w:type="gramEnd"/>
      <w:r w:rsidRPr="006952E6">
        <w:rPr>
          <w:sz w:val="28"/>
          <w:szCs w:val="28"/>
        </w:rPr>
        <w:t xml:space="preserve">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 </w:t>
      </w:r>
      <w:hyperlink r:id="rId9" w:tgtFrame="_blank" w:history="1">
        <w:r w:rsidRPr="006952E6">
          <w:rPr>
            <w:rStyle w:val="a6"/>
            <w:color w:val="auto"/>
            <w:sz w:val="28"/>
            <w:szCs w:val="28"/>
            <w:u w:val="none"/>
          </w:rPr>
          <w:t>частях 2</w:t>
        </w:r>
      </w:hyperlink>
      <w:r w:rsidRPr="006952E6">
        <w:rPr>
          <w:sz w:val="28"/>
          <w:szCs w:val="28"/>
        </w:rPr>
        <w:t> и </w:t>
      </w:r>
      <w:hyperlink r:id="rId10" w:tgtFrame="_blank" w:history="1">
        <w:r w:rsidRPr="006952E6">
          <w:rPr>
            <w:rStyle w:val="a6"/>
            <w:color w:val="auto"/>
            <w:sz w:val="28"/>
            <w:szCs w:val="28"/>
            <w:u w:val="none"/>
          </w:rPr>
          <w:t>3 статьи 62</w:t>
        </w:r>
      </w:hyperlink>
      <w:r w:rsidRPr="006952E6">
        <w:rPr>
          <w:sz w:val="28"/>
          <w:szCs w:val="28"/>
        </w:rPr>
        <w:t> 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 (приложение).</w:t>
      </w:r>
    </w:p>
    <w:p w:rsidR="001556A0" w:rsidRPr="006952E6" w:rsidRDefault="00036A3F" w:rsidP="001556A0">
      <w:pPr>
        <w:ind w:firstLine="851"/>
        <w:jc w:val="both"/>
        <w:rPr>
          <w:sz w:val="28"/>
          <w:szCs w:val="28"/>
        </w:rPr>
      </w:pPr>
      <w:r w:rsidRPr="006952E6">
        <w:rPr>
          <w:sz w:val="28"/>
          <w:szCs w:val="28"/>
        </w:rPr>
        <w:lastRenderedPageBreak/>
        <w:t>2. </w:t>
      </w:r>
      <w:proofErr w:type="gramStart"/>
      <w:r w:rsidR="00EB71DD" w:rsidRPr="006952E6">
        <w:rPr>
          <w:rFonts w:eastAsia="Times New Roman"/>
          <w:spacing w:val="-2"/>
          <w:sz w:val="28"/>
          <w:szCs w:val="28"/>
        </w:rPr>
        <w:t>Контроль за</w:t>
      </w:r>
      <w:proofErr w:type="gramEnd"/>
      <w:r w:rsidR="00EB71DD" w:rsidRPr="006952E6">
        <w:rPr>
          <w:rFonts w:eastAsia="Times New Roman"/>
          <w:spacing w:val="-2"/>
          <w:sz w:val="28"/>
          <w:szCs w:val="28"/>
        </w:rPr>
        <w:t xml:space="preserve"> выполнением настоящего постановления оставляю за собой.</w:t>
      </w:r>
    </w:p>
    <w:p w:rsidR="001556A0" w:rsidRPr="006952E6" w:rsidRDefault="001556A0" w:rsidP="001556A0">
      <w:pPr>
        <w:ind w:firstLine="851"/>
        <w:jc w:val="both"/>
        <w:rPr>
          <w:sz w:val="28"/>
          <w:szCs w:val="28"/>
        </w:rPr>
      </w:pPr>
      <w:r w:rsidRPr="006952E6">
        <w:rPr>
          <w:sz w:val="28"/>
          <w:szCs w:val="28"/>
        </w:rPr>
        <w:t xml:space="preserve">3. Постановление вступает в силу со дня </w:t>
      </w:r>
      <w:r w:rsidR="00036A3F" w:rsidRPr="006952E6">
        <w:rPr>
          <w:sz w:val="28"/>
          <w:szCs w:val="28"/>
        </w:rPr>
        <w:t>подписания.</w:t>
      </w:r>
    </w:p>
    <w:p w:rsidR="006952E6" w:rsidRPr="006952E6" w:rsidRDefault="006952E6" w:rsidP="006952E6">
      <w:pPr>
        <w:widowControl/>
        <w:autoSpaceDE/>
        <w:autoSpaceDN/>
        <w:adjustRightInd/>
        <w:ind w:firstLine="567"/>
        <w:jc w:val="both"/>
        <w:rPr>
          <w:rFonts w:eastAsia="Times New Roman"/>
          <w:spacing w:val="-2"/>
          <w:sz w:val="28"/>
          <w:szCs w:val="28"/>
        </w:rPr>
      </w:pPr>
    </w:p>
    <w:p w:rsidR="00FC510E" w:rsidRPr="006952E6" w:rsidRDefault="00FC510E" w:rsidP="00036A3F">
      <w:pPr>
        <w:shd w:val="clear" w:color="auto" w:fill="FFFFFF"/>
        <w:spacing w:line="304" w:lineRule="exact"/>
        <w:ind w:left="20"/>
        <w:rPr>
          <w:sz w:val="28"/>
          <w:szCs w:val="28"/>
        </w:rPr>
      </w:pPr>
    </w:p>
    <w:p w:rsidR="00036A3F" w:rsidRPr="006952E6" w:rsidRDefault="00036A3F" w:rsidP="00036A3F">
      <w:pPr>
        <w:shd w:val="clear" w:color="auto" w:fill="FFFFFF"/>
        <w:spacing w:line="304" w:lineRule="exact"/>
        <w:ind w:left="20"/>
        <w:rPr>
          <w:sz w:val="28"/>
          <w:szCs w:val="28"/>
        </w:rPr>
      </w:pPr>
    </w:p>
    <w:p w:rsidR="006952E6" w:rsidRPr="006952E6" w:rsidRDefault="008B6166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  <w:proofErr w:type="gramStart"/>
      <w:r>
        <w:rPr>
          <w:rFonts w:eastAsia="Times New Roman"/>
          <w:spacing w:val="-2"/>
          <w:sz w:val="28"/>
          <w:szCs w:val="28"/>
        </w:rPr>
        <w:t>Исполняющий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обязанности главы</w:t>
      </w:r>
    </w:p>
    <w:p w:rsidR="006952E6" w:rsidRPr="006952E6" w:rsidRDefault="006952E6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  <w:proofErr w:type="spellStart"/>
      <w:r w:rsidRPr="006952E6">
        <w:rPr>
          <w:rFonts w:eastAsia="Times New Roman"/>
          <w:spacing w:val="-2"/>
          <w:sz w:val="28"/>
          <w:szCs w:val="28"/>
        </w:rPr>
        <w:t>Адагумского</w:t>
      </w:r>
      <w:proofErr w:type="spellEnd"/>
      <w:r w:rsidRPr="006952E6">
        <w:rPr>
          <w:rFonts w:eastAsia="Times New Roman"/>
          <w:spacing w:val="-2"/>
          <w:sz w:val="28"/>
          <w:szCs w:val="28"/>
        </w:rPr>
        <w:t xml:space="preserve"> сельского поселения </w:t>
      </w:r>
    </w:p>
    <w:p w:rsidR="006952E6" w:rsidRDefault="006952E6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  <w:r w:rsidRPr="006952E6">
        <w:rPr>
          <w:rFonts w:eastAsia="Times New Roman"/>
          <w:spacing w:val="-2"/>
          <w:sz w:val="28"/>
          <w:szCs w:val="28"/>
        </w:rPr>
        <w:t xml:space="preserve">Крымского района                                                   </w:t>
      </w:r>
      <w:proofErr w:type="spellStart"/>
      <w:r w:rsidR="008B6166">
        <w:rPr>
          <w:rFonts w:eastAsia="Times New Roman"/>
          <w:spacing w:val="-2"/>
          <w:sz w:val="28"/>
          <w:szCs w:val="28"/>
        </w:rPr>
        <w:t>С.П.Кулинич</w:t>
      </w:r>
      <w:proofErr w:type="spellEnd"/>
      <w:r w:rsidR="008B6166">
        <w:rPr>
          <w:rFonts w:eastAsia="Times New Roman"/>
          <w:spacing w:val="-2"/>
          <w:sz w:val="28"/>
          <w:szCs w:val="28"/>
        </w:rPr>
        <w:t xml:space="preserve"> </w:t>
      </w: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8B6166" w:rsidRDefault="008B6166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8B6166" w:rsidRDefault="008B6166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EB71DD" w:rsidRPr="006952E6" w:rsidRDefault="00EB71DD" w:rsidP="006952E6">
      <w:pPr>
        <w:widowControl/>
        <w:autoSpaceDE/>
        <w:autoSpaceDN/>
        <w:adjustRightInd/>
        <w:jc w:val="both"/>
        <w:rPr>
          <w:rFonts w:eastAsia="Times New Roman"/>
          <w:spacing w:val="-2"/>
          <w:sz w:val="28"/>
          <w:szCs w:val="28"/>
        </w:rPr>
      </w:pPr>
    </w:p>
    <w:p w:rsidR="00036A3F" w:rsidRPr="00036A3F" w:rsidRDefault="00036A3F" w:rsidP="00036A3F">
      <w:pPr>
        <w:shd w:val="clear" w:color="auto" w:fill="FFFFFF"/>
        <w:spacing w:line="304" w:lineRule="exact"/>
        <w:ind w:left="20"/>
        <w:rPr>
          <w:rFonts w:eastAsia="Times New Roman"/>
          <w:sz w:val="24"/>
          <w:szCs w:val="24"/>
        </w:rPr>
      </w:pPr>
    </w:p>
    <w:tbl>
      <w:tblPr>
        <w:tblStyle w:val="a7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922"/>
      </w:tblGrid>
      <w:tr w:rsidR="00036A3F" w:rsidRPr="00EB71DD" w:rsidTr="00036A3F">
        <w:tc>
          <w:tcPr>
            <w:tcW w:w="4928" w:type="dxa"/>
          </w:tcPr>
          <w:p w:rsidR="00036A3F" w:rsidRPr="00EB71DD" w:rsidRDefault="00036A3F" w:rsidP="00036A3F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036A3F" w:rsidRPr="00EB71DD" w:rsidRDefault="00036A3F" w:rsidP="00036A3F">
            <w:pPr>
              <w:rPr>
                <w:sz w:val="28"/>
                <w:szCs w:val="28"/>
              </w:rPr>
            </w:pPr>
            <w:r w:rsidRPr="00EB71DD">
              <w:rPr>
                <w:sz w:val="28"/>
                <w:szCs w:val="28"/>
              </w:rPr>
              <w:t>ПРИЛОЖЕНИЕ</w:t>
            </w:r>
          </w:p>
          <w:p w:rsidR="00036A3F" w:rsidRPr="00EB71DD" w:rsidRDefault="00036A3F" w:rsidP="00036A3F">
            <w:pPr>
              <w:rPr>
                <w:sz w:val="28"/>
                <w:szCs w:val="28"/>
              </w:rPr>
            </w:pPr>
            <w:r w:rsidRPr="00EB71DD">
              <w:rPr>
                <w:sz w:val="28"/>
                <w:szCs w:val="28"/>
              </w:rPr>
              <w:t>к постановлению администрации</w:t>
            </w:r>
          </w:p>
          <w:p w:rsidR="00036A3F" w:rsidRPr="00EB71DD" w:rsidRDefault="00EB71DD" w:rsidP="00036A3F">
            <w:pPr>
              <w:rPr>
                <w:sz w:val="28"/>
                <w:szCs w:val="28"/>
              </w:rPr>
            </w:pPr>
            <w:proofErr w:type="spellStart"/>
            <w:r w:rsidRPr="00EB71DD">
              <w:rPr>
                <w:sz w:val="28"/>
                <w:szCs w:val="28"/>
              </w:rPr>
              <w:t>Адагумского</w:t>
            </w:r>
            <w:proofErr w:type="spellEnd"/>
            <w:r w:rsidR="00036A3F" w:rsidRPr="00EB71DD">
              <w:rPr>
                <w:sz w:val="28"/>
                <w:szCs w:val="28"/>
              </w:rPr>
              <w:t xml:space="preserve"> сельского поселения </w:t>
            </w:r>
          </w:p>
          <w:p w:rsidR="00036A3F" w:rsidRDefault="00036A3F" w:rsidP="00036A3F">
            <w:pPr>
              <w:rPr>
                <w:sz w:val="28"/>
                <w:szCs w:val="28"/>
              </w:rPr>
            </w:pPr>
            <w:r w:rsidRPr="00EB71DD">
              <w:rPr>
                <w:sz w:val="28"/>
                <w:szCs w:val="28"/>
              </w:rPr>
              <w:t>Крымского района</w:t>
            </w:r>
          </w:p>
          <w:p w:rsidR="008B6166" w:rsidRPr="00EB71DD" w:rsidRDefault="008B6166" w:rsidP="00036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 №</w:t>
            </w:r>
          </w:p>
        </w:tc>
      </w:tr>
    </w:tbl>
    <w:p w:rsidR="00036A3F" w:rsidRPr="00EB71DD" w:rsidRDefault="00036A3F" w:rsidP="00036A3F">
      <w:pPr>
        <w:shd w:val="clear" w:color="auto" w:fill="FFFFFF"/>
        <w:spacing w:line="304" w:lineRule="exact"/>
        <w:ind w:left="20"/>
        <w:rPr>
          <w:sz w:val="28"/>
          <w:szCs w:val="28"/>
        </w:rPr>
      </w:pPr>
    </w:p>
    <w:p w:rsidR="00F41290" w:rsidRPr="00EB71DD" w:rsidRDefault="001556A0">
      <w:pPr>
        <w:spacing w:before="250"/>
        <w:ind w:right="47"/>
        <w:rPr>
          <w:sz w:val="28"/>
          <w:szCs w:val="28"/>
        </w:rPr>
      </w:pPr>
      <w:r w:rsidRPr="00EB71DD">
        <w:rPr>
          <w:rFonts w:eastAsia="Times New Roman"/>
          <w:sz w:val="28"/>
          <w:szCs w:val="28"/>
        </w:rPr>
        <w:t xml:space="preserve"> </w:t>
      </w:r>
    </w:p>
    <w:p w:rsidR="00036A3F" w:rsidRPr="00EB71DD" w:rsidRDefault="00036A3F" w:rsidP="00036A3F">
      <w:pPr>
        <w:spacing w:before="250"/>
        <w:ind w:right="47"/>
        <w:jc w:val="center"/>
        <w:rPr>
          <w:b/>
          <w:sz w:val="28"/>
          <w:szCs w:val="28"/>
        </w:rPr>
      </w:pPr>
      <w:proofErr w:type="gramStart"/>
      <w:r w:rsidRPr="00EB71DD">
        <w:rPr>
          <w:b/>
          <w:sz w:val="28"/>
          <w:szCs w:val="28"/>
        </w:rPr>
        <w:t>Порядок установления причин 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 </w:t>
      </w:r>
      <w:hyperlink r:id="rId11" w:tgtFrame="_blank" w:history="1">
        <w:r w:rsidRPr="00EB71DD">
          <w:rPr>
            <w:rStyle w:val="a6"/>
            <w:b/>
            <w:color w:val="auto"/>
            <w:sz w:val="28"/>
            <w:szCs w:val="28"/>
            <w:u w:val="none"/>
          </w:rPr>
          <w:t>частях 2</w:t>
        </w:r>
      </w:hyperlink>
      <w:r w:rsidRPr="00EB71DD">
        <w:rPr>
          <w:b/>
          <w:sz w:val="28"/>
          <w:szCs w:val="28"/>
        </w:rPr>
        <w:t> и </w:t>
      </w:r>
      <w:hyperlink r:id="rId12" w:tgtFrame="_blank" w:history="1">
        <w:r w:rsidRPr="00EB71DD">
          <w:rPr>
            <w:rStyle w:val="a6"/>
            <w:b/>
            <w:color w:val="auto"/>
            <w:sz w:val="28"/>
            <w:szCs w:val="28"/>
            <w:u w:val="none"/>
          </w:rPr>
          <w:t>3 статьи 62</w:t>
        </w:r>
      </w:hyperlink>
      <w:r w:rsidRPr="00EB71DD">
        <w:rPr>
          <w:b/>
          <w:sz w:val="28"/>
          <w:szCs w:val="28"/>
        </w:rPr>
        <w:t> 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</w:t>
      </w:r>
      <w:proofErr w:type="gramEnd"/>
      <w:r w:rsidRPr="00EB71DD">
        <w:rPr>
          <w:b/>
          <w:sz w:val="28"/>
          <w:szCs w:val="28"/>
        </w:rPr>
        <w:t xml:space="preserve"> лиц не причиняется</w:t>
      </w:r>
    </w:p>
    <w:p w:rsidR="00F41290" w:rsidRPr="00EB71DD" w:rsidRDefault="00036A3F">
      <w:pPr>
        <w:shd w:val="clear" w:color="auto" w:fill="FFFFFF"/>
        <w:spacing w:line="304" w:lineRule="exact"/>
        <w:ind w:left="5070"/>
        <w:rPr>
          <w:sz w:val="28"/>
          <w:szCs w:val="28"/>
        </w:rPr>
      </w:pPr>
      <w:r w:rsidRPr="00EB71DD">
        <w:rPr>
          <w:rFonts w:eastAsia="Times New Roman"/>
          <w:sz w:val="28"/>
          <w:szCs w:val="28"/>
        </w:rPr>
        <w:t xml:space="preserve"> </w:t>
      </w:r>
    </w:p>
    <w:p w:rsidR="00F41290" w:rsidRPr="00EB71DD" w:rsidRDefault="00036A3F">
      <w:pPr>
        <w:shd w:val="clear" w:color="auto" w:fill="FFFFFF"/>
        <w:spacing w:line="304" w:lineRule="exact"/>
        <w:ind w:left="34"/>
        <w:jc w:val="center"/>
        <w:rPr>
          <w:sz w:val="28"/>
          <w:szCs w:val="28"/>
        </w:rPr>
      </w:pPr>
      <w:r w:rsidRPr="00EB71DD">
        <w:rPr>
          <w:rFonts w:eastAsia="Times New Roman"/>
          <w:spacing w:val="-1"/>
          <w:sz w:val="28"/>
          <w:szCs w:val="28"/>
        </w:rPr>
        <w:t xml:space="preserve"> </w:t>
      </w:r>
    </w:p>
    <w:p w:rsidR="00F41290" w:rsidRPr="00EB71DD" w:rsidRDefault="00036A3F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1. </w:t>
      </w:r>
      <w:proofErr w:type="gramStart"/>
      <w:r w:rsidR="00821C80" w:rsidRPr="00EB71DD">
        <w:rPr>
          <w:sz w:val="28"/>
          <w:szCs w:val="28"/>
        </w:rPr>
        <w:t xml:space="preserve">Настоящий порядок определяет процедуру установления причин нарушения законодательства о градостроительной деятельности на территории </w:t>
      </w:r>
      <w:proofErr w:type="spellStart"/>
      <w:r w:rsidR="00EB71DD" w:rsidRPr="00EB71DD">
        <w:rPr>
          <w:sz w:val="28"/>
          <w:szCs w:val="28"/>
        </w:rPr>
        <w:t>Адагумского</w:t>
      </w:r>
      <w:proofErr w:type="spellEnd"/>
      <w:r w:rsidR="00EB71DD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сельского поселения Крымского района</w:t>
      </w:r>
      <w:r w:rsidR="00821C80" w:rsidRPr="00EB71DD">
        <w:rPr>
          <w:sz w:val="28"/>
          <w:szCs w:val="28"/>
        </w:rPr>
        <w:t xml:space="preserve">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</w:t>
      </w:r>
      <w:proofErr w:type="gramEnd"/>
      <w:r w:rsidR="00821C80" w:rsidRPr="00EB71DD">
        <w:rPr>
          <w:sz w:val="28"/>
          <w:szCs w:val="28"/>
        </w:rPr>
        <w:t xml:space="preserve">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F41290" w:rsidRPr="00EB71DD" w:rsidRDefault="00036A3F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2. </w:t>
      </w:r>
      <w:proofErr w:type="gramStart"/>
      <w:r w:rsidR="00821C80" w:rsidRPr="00EB71DD">
        <w:rPr>
          <w:sz w:val="28"/>
          <w:szCs w:val="28"/>
        </w:rPr>
        <w:t xml:space="preserve">Установление причин нарушения законодательства о градостроительной деятельности на территории </w:t>
      </w:r>
      <w:proofErr w:type="spellStart"/>
      <w:r w:rsidR="00EB71DD" w:rsidRPr="00EB71DD">
        <w:rPr>
          <w:sz w:val="28"/>
          <w:szCs w:val="28"/>
        </w:rPr>
        <w:t>Адагумского</w:t>
      </w:r>
      <w:proofErr w:type="spellEnd"/>
      <w:r w:rsidRPr="00EB71DD">
        <w:rPr>
          <w:sz w:val="28"/>
          <w:szCs w:val="28"/>
        </w:rPr>
        <w:t xml:space="preserve"> сельского поселения Крымского района</w:t>
      </w:r>
      <w:r w:rsidR="00821C80" w:rsidRPr="00EB71DD">
        <w:rPr>
          <w:sz w:val="28"/>
          <w:szCs w:val="28"/>
        </w:rPr>
        <w:t xml:space="preserve">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а также в случаях, если в результате нарушения законодательства</w:t>
      </w:r>
      <w:proofErr w:type="gramEnd"/>
      <w:r w:rsidR="00821C80" w:rsidRPr="00EB71DD">
        <w:rPr>
          <w:sz w:val="28"/>
          <w:szCs w:val="28"/>
        </w:rPr>
        <w:t xml:space="preserve">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(далее - причины нарушения законодательства о градостроительной деятельности), осуществляется независимо от источников финансирования, форм собственности и ведомственной принадлежности указанных объектов и участников строительства.</w:t>
      </w:r>
    </w:p>
    <w:p w:rsidR="00F41290" w:rsidRPr="00EB71DD" w:rsidRDefault="00036A3F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3. </w:t>
      </w:r>
      <w:r w:rsidR="00821C80" w:rsidRPr="00EB71DD">
        <w:rPr>
          <w:sz w:val="28"/>
          <w:szCs w:val="28"/>
        </w:rPr>
        <w:t>Причины нарушения законодательства о градостроительной деятельности устанавливаются технической комиссией.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lastRenderedPageBreak/>
        <w:t>Установление причин нарушения законодательства о градостроительной деятельности осуществляется в целях: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устранения нарушения законодательства о градостроительной деятельности;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определения характера причиненного вреда;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определения круга лиц, которым причинен вред в результате нарушения законодательства о градостроительной деятельности, а также размеров причиненного вреда;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установления обстоятельств, указывающих на виновность лиц, допустивших нарушение законодательства о градостроительной деятельности;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определения мероприятий по восстановлению благоприятных условий жизнедеятельности человека;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F41290" w:rsidRPr="00EB71DD" w:rsidRDefault="00036A3F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4. </w:t>
      </w:r>
      <w:r w:rsidR="00821C80" w:rsidRPr="00EB71DD">
        <w:rPr>
          <w:sz w:val="28"/>
          <w:szCs w:val="28"/>
        </w:rPr>
        <w:t>Техническая комиссия создается в каждом случае отдельно, в зависимости от вида объекта и допущенных последствий нарушений законодательства о градостроительной деятельности, в составе не менее 5 (пяти) человек.</w:t>
      </w:r>
    </w:p>
    <w:p w:rsidR="00F41290" w:rsidRPr="00EB71DD" w:rsidRDefault="00036A3F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5. </w:t>
      </w:r>
      <w:r w:rsidR="00821C80" w:rsidRPr="00EB71DD">
        <w:rPr>
          <w:sz w:val="28"/>
          <w:szCs w:val="28"/>
        </w:rPr>
        <w:t>Поводом для рассмотрения вопроса о создании технической комиссии являются: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proofErr w:type="gramStart"/>
      <w:r w:rsidRPr="00EB71DD">
        <w:rPr>
          <w:sz w:val="28"/>
          <w:szCs w:val="28"/>
        </w:rPr>
        <w:t>а)</w:t>
      </w:r>
      <w:r w:rsidRPr="00EB71DD">
        <w:rPr>
          <w:sz w:val="28"/>
          <w:szCs w:val="28"/>
        </w:rPr>
        <w:tab/>
        <w:t>заявление физического и (или) юридического лица либо их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представителей о причинении вреда, либо о нарушениях законодательства о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градостроительного деятельности, если вред жизни или здоровью физических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лиц либо значительный вред имуществу физических или юридических лиц не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причиняется (далее - заявление);</w:t>
      </w:r>
      <w:proofErr w:type="gramEnd"/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б)</w:t>
      </w:r>
      <w:r w:rsidRPr="00EB71DD">
        <w:rPr>
          <w:sz w:val="28"/>
          <w:szCs w:val="28"/>
        </w:rPr>
        <w:tab/>
        <w:t>извещение лица, осуществляющего строительство, реконструкцию, о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возникновении аварийной ситуации при строительстве, реконструкции,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капитальном ремонте объекта капитального строительства, повлекшей за собой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причинение вреда;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в)</w:t>
      </w:r>
      <w:r w:rsidRPr="00EB71DD">
        <w:rPr>
          <w:sz w:val="28"/>
          <w:szCs w:val="28"/>
        </w:rPr>
        <w:tab/>
        <w:t>документы государственных органов и (или) органов местного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самоуправления, содержащие сведения о нарушении законодательства о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градостроительной деятельности, повлекшем, либо не повлекшем за собой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причинение вреда;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г)</w:t>
      </w:r>
      <w:r w:rsidRPr="00EB71DD">
        <w:rPr>
          <w:sz w:val="28"/>
          <w:szCs w:val="28"/>
        </w:rPr>
        <w:tab/>
        <w:t>сведения о нарушении законодательства о градостроительной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деятельности, повлекшем, либо не повлекшем за собой причинение вреда,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полученные из других источников.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6.</w:t>
      </w:r>
      <w:r w:rsidRPr="00EB71DD">
        <w:rPr>
          <w:sz w:val="28"/>
          <w:szCs w:val="28"/>
        </w:rPr>
        <w:tab/>
      </w:r>
      <w:proofErr w:type="gramStart"/>
      <w:r w:rsidRPr="00EB71DD">
        <w:rPr>
          <w:sz w:val="28"/>
          <w:szCs w:val="28"/>
        </w:rPr>
        <w:t>Заявления, извещения, документы и сведения, указанные в пункте 5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настоящего порядка (далее - сообщения о нарушениях), регистрируются в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 xml:space="preserve">администрации </w:t>
      </w:r>
      <w:proofErr w:type="spellStart"/>
      <w:r w:rsidR="00EB71DD">
        <w:rPr>
          <w:sz w:val="28"/>
          <w:szCs w:val="28"/>
        </w:rPr>
        <w:t>Адагумского</w:t>
      </w:r>
      <w:proofErr w:type="spellEnd"/>
      <w:r w:rsidR="00EB71DD">
        <w:rPr>
          <w:sz w:val="28"/>
          <w:szCs w:val="28"/>
        </w:rPr>
        <w:t xml:space="preserve"> </w:t>
      </w:r>
      <w:r w:rsidR="00036A3F" w:rsidRPr="00EB71DD">
        <w:rPr>
          <w:sz w:val="28"/>
          <w:szCs w:val="28"/>
        </w:rPr>
        <w:t>сельского поселения Крымского района</w:t>
      </w:r>
      <w:r w:rsidRPr="00EB71DD">
        <w:rPr>
          <w:sz w:val="28"/>
          <w:szCs w:val="28"/>
        </w:rPr>
        <w:t xml:space="preserve"> в день их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поступления в порядке обычного делопроизводства и не позднее следующего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рабочего дня передаются должностному лицу администрации, к должностным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обязанностям которого относится обеспечение исполнения полномочий в сфере</w:t>
      </w:r>
      <w:r w:rsidRPr="00EB71DD">
        <w:rPr>
          <w:sz w:val="28"/>
          <w:szCs w:val="28"/>
        </w:rPr>
        <w:br/>
        <w:t>градостроительства (далее - должностное лицо) для проведения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lastRenderedPageBreak/>
        <w:t>предварительной проверки сообщения</w:t>
      </w:r>
      <w:proofErr w:type="gramEnd"/>
      <w:r w:rsidRPr="00EB71DD">
        <w:rPr>
          <w:sz w:val="28"/>
          <w:szCs w:val="28"/>
        </w:rPr>
        <w:t xml:space="preserve"> о нарушениях.</w:t>
      </w:r>
    </w:p>
    <w:p w:rsidR="00F41290" w:rsidRPr="00EB71DD" w:rsidRDefault="00036A3F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7. </w:t>
      </w:r>
      <w:r w:rsidR="00821C80" w:rsidRPr="00EB71DD">
        <w:rPr>
          <w:sz w:val="28"/>
          <w:szCs w:val="28"/>
        </w:rPr>
        <w:t xml:space="preserve">Глава </w:t>
      </w:r>
      <w:proofErr w:type="spellStart"/>
      <w:r w:rsidR="00EB71DD">
        <w:rPr>
          <w:sz w:val="28"/>
          <w:szCs w:val="28"/>
        </w:rPr>
        <w:t>Адагумского</w:t>
      </w:r>
      <w:proofErr w:type="spellEnd"/>
      <w:r w:rsidR="00EB71DD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сельского поселения Крымского района</w:t>
      </w:r>
      <w:r w:rsidR="00821C80" w:rsidRPr="00EB71DD">
        <w:rPr>
          <w:sz w:val="28"/>
          <w:szCs w:val="28"/>
        </w:rPr>
        <w:t xml:space="preserve"> в течение 3 (трех) рабочих дней со дня получения сообщения о нарушении, но не позднее 10 (десяти) календарных дней со дня причинения вреда принимает решение о необходимости создания технической комиссии или об отказе в ее создании.</w:t>
      </w:r>
    </w:p>
    <w:p w:rsidR="00F41290" w:rsidRPr="00EB71DD" w:rsidRDefault="00036A3F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8. </w:t>
      </w:r>
      <w:r w:rsidR="00821C80" w:rsidRPr="00EB71DD">
        <w:rPr>
          <w:sz w:val="28"/>
          <w:szCs w:val="28"/>
        </w:rPr>
        <w:t>Решение об отказе в создании технической комиссии принимается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предусмотренных пунктами 2 и 3 статьи 62 Градостроительного кодекса Российской Федерации.</w:t>
      </w:r>
    </w:p>
    <w:p w:rsidR="00F41290" w:rsidRPr="00EB71DD" w:rsidRDefault="00036A3F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9. </w:t>
      </w:r>
      <w:proofErr w:type="gramStart"/>
      <w:r w:rsidR="00821C80" w:rsidRPr="00EB71DD">
        <w:rPr>
          <w:sz w:val="28"/>
          <w:szCs w:val="28"/>
        </w:rPr>
        <w:t>О принятии решения об отказе в создании технической комиссии должностным лицом в трехдневный срок со дня</w:t>
      </w:r>
      <w:proofErr w:type="gramEnd"/>
      <w:r w:rsidR="00821C80" w:rsidRPr="00EB71DD">
        <w:rPr>
          <w:sz w:val="28"/>
          <w:szCs w:val="28"/>
        </w:rPr>
        <w:t xml:space="preserve"> принятия решения в письменном виде сообщается лицам, указанным в пункте 5 настоящего порядка, путем направления соответствующего уведомления.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proofErr w:type="gramStart"/>
      <w:r w:rsidRPr="00EB71DD">
        <w:rPr>
          <w:sz w:val="28"/>
          <w:szCs w:val="28"/>
        </w:rPr>
        <w:t>При принятии решения об отказе в создании технической комиссии в соответствии с пунктом</w:t>
      </w:r>
      <w:proofErr w:type="gramEnd"/>
      <w:r w:rsidRPr="00EB71DD">
        <w:rPr>
          <w:sz w:val="28"/>
          <w:szCs w:val="28"/>
        </w:rPr>
        <w:t xml:space="preserve"> 8 настоящего порядка, сообщение о нарушениях в течение одного рабочего дня с момента принятия решения направляется в органы, определенные в соответствии с частями 2 и 3 статьи 62 Градостроительного кодека Российской Федерации, о чем указывается в уведомлении.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10.</w:t>
      </w:r>
      <w:r w:rsidRPr="00EB71DD">
        <w:rPr>
          <w:sz w:val="28"/>
          <w:szCs w:val="28"/>
        </w:rPr>
        <w:tab/>
        <w:t>При принятии решения о создании технической комиссии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должностным лицом готовится проект постановления администрации</w:t>
      </w:r>
      <w:r w:rsidR="00891C6F" w:rsidRPr="00EB71DD">
        <w:rPr>
          <w:sz w:val="28"/>
          <w:szCs w:val="28"/>
        </w:rPr>
        <w:t xml:space="preserve"> </w:t>
      </w:r>
      <w:proofErr w:type="spellStart"/>
      <w:r w:rsidR="00EB71DD">
        <w:rPr>
          <w:sz w:val="28"/>
          <w:szCs w:val="28"/>
        </w:rPr>
        <w:t>Адагумского</w:t>
      </w:r>
      <w:proofErr w:type="spellEnd"/>
      <w:r w:rsidR="00036A3F" w:rsidRPr="00EB71DD">
        <w:rPr>
          <w:sz w:val="28"/>
          <w:szCs w:val="28"/>
        </w:rPr>
        <w:t xml:space="preserve"> сельского поселения Крымского района</w:t>
      </w:r>
      <w:r w:rsidRPr="00EB71DD">
        <w:rPr>
          <w:sz w:val="28"/>
          <w:szCs w:val="28"/>
        </w:rPr>
        <w:t xml:space="preserve"> и передается главе</w:t>
      </w:r>
      <w:r w:rsidR="00891C6F" w:rsidRPr="00EB71DD">
        <w:rPr>
          <w:sz w:val="28"/>
          <w:szCs w:val="28"/>
        </w:rPr>
        <w:t xml:space="preserve"> </w:t>
      </w:r>
      <w:proofErr w:type="spellStart"/>
      <w:r w:rsidR="00EB71DD">
        <w:rPr>
          <w:sz w:val="28"/>
          <w:szCs w:val="28"/>
        </w:rPr>
        <w:t>Адагумского</w:t>
      </w:r>
      <w:proofErr w:type="spellEnd"/>
      <w:r w:rsidR="00036A3F" w:rsidRPr="00EB71DD">
        <w:rPr>
          <w:sz w:val="28"/>
          <w:szCs w:val="28"/>
        </w:rPr>
        <w:t xml:space="preserve"> сельского поселения Крымского района</w:t>
      </w:r>
      <w:r w:rsidRPr="00EB71DD">
        <w:rPr>
          <w:sz w:val="28"/>
          <w:szCs w:val="28"/>
        </w:rPr>
        <w:t xml:space="preserve"> для подписания.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proofErr w:type="gramStart"/>
      <w:r w:rsidRPr="00EB71DD">
        <w:rPr>
          <w:sz w:val="28"/>
          <w:szCs w:val="28"/>
        </w:rPr>
        <w:t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кодека Российской Федерации, техническая комиссии должна быть создана в течение десяти календарных дней со дня причинения такого вреда.</w:t>
      </w:r>
      <w:proofErr w:type="gramEnd"/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11.</w:t>
      </w:r>
      <w:r w:rsidRPr="00EB71DD">
        <w:rPr>
          <w:sz w:val="28"/>
          <w:szCs w:val="28"/>
        </w:rPr>
        <w:tab/>
        <w:t>В состав технической комиссии входят: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а)</w:t>
      </w:r>
      <w:r w:rsidR="00891C6F" w:rsidRPr="00EB71DD">
        <w:rPr>
          <w:sz w:val="28"/>
          <w:szCs w:val="28"/>
        </w:rPr>
        <w:t> </w:t>
      </w:r>
      <w:r w:rsidRPr="00EB71DD">
        <w:rPr>
          <w:sz w:val="28"/>
          <w:szCs w:val="28"/>
        </w:rPr>
        <w:t>должностные лица (руководитель технической комиссии и его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заместитель);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б)</w:t>
      </w:r>
      <w:r w:rsidR="00891C6F" w:rsidRPr="00EB71DD">
        <w:rPr>
          <w:sz w:val="28"/>
          <w:szCs w:val="28"/>
        </w:rPr>
        <w:t> </w:t>
      </w:r>
      <w:r w:rsidRPr="00EB71DD">
        <w:rPr>
          <w:sz w:val="28"/>
          <w:szCs w:val="28"/>
        </w:rPr>
        <w:t>представитель экспертной организации, аккредитованной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(аттестованной) в установленном законодательством Российской Федерации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порядке (по согласованию);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в)</w:t>
      </w:r>
      <w:r w:rsidR="00891C6F" w:rsidRPr="00EB71DD">
        <w:rPr>
          <w:sz w:val="28"/>
          <w:szCs w:val="28"/>
        </w:rPr>
        <w:t> </w:t>
      </w:r>
      <w:r w:rsidRPr="00EB71DD">
        <w:rPr>
          <w:sz w:val="28"/>
          <w:szCs w:val="28"/>
        </w:rPr>
        <w:t>представитель организации, которой проведена государственная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экспертиза проектной документации и (или) результатов инженерных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изысканий, выполненных для подготовки проектной документации, в случае,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если такая экспертиза проводилась (по согласованию);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г)</w:t>
      </w:r>
      <w:r w:rsidR="00891C6F" w:rsidRPr="00EB71DD">
        <w:rPr>
          <w:sz w:val="28"/>
          <w:szCs w:val="28"/>
        </w:rPr>
        <w:t> </w:t>
      </w:r>
      <w:r w:rsidRPr="00EB71DD">
        <w:rPr>
          <w:sz w:val="28"/>
          <w:szCs w:val="28"/>
        </w:rPr>
        <w:t>иные компетентные лица (по согласованию).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12.</w:t>
      </w:r>
      <w:r w:rsidRPr="00EB71DD">
        <w:rPr>
          <w:sz w:val="28"/>
          <w:szCs w:val="28"/>
        </w:rPr>
        <w:tab/>
        <w:t>Руководитель технической комиссии проводит заседания, организует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работу ее деятельности, осуществляет иные полномочия, в том числе: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 xml:space="preserve">распределяет обязанности между членами технической комиссии; </w:t>
      </w:r>
      <w:r w:rsidRPr="00EB71DD">
        <w:rPr>
          <w:sz w:val="28"/>
          <w:szCs w:val="28"/>
        </w:rPr>
        <w:lastRenderedPageBreak/>
        <w:t>подписывает    протоколы    заседания,    акты    осмотра,    заключения технической комиссии;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обеспечивает    обобщение    внесенных    замечаний,    предложений    и дополнений с целью внесения их в протокол заседания; дает поручения членам технической комиссии.</w:t>
      </w:r>
    </w:p>
    <w:p w:rsidR="00891C6F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13.</w:t>
      </w:r>
      <w:r w:rsidRPr="00EB71DD">
        <w:rPr>
          <w:sz w:val="28"/>
          <w:szCs w:val="28"/>
        </w:rPr>
        <w:tab/>
      </w:r>
      <w:r w:rsidR="00891C6F" w:rsidRPr="00EB71DD">
        <w:rPr>
          <w:sz w:val="28"/>
          <w:szCs w:val="28"/>
        </w:rPr>
        <w:t>Члены технической комиссии: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участвуют в заседании технической комиссии;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высказывают замечания, предложения по вопросам, рассматриваемым на заседании технической комиссии; подписывают акты осмотра; исполняют поручения руководителя технической комиссии.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14.</w:t>
      </w:r>
      <w:r w:rsidR="00891C6F" w:rsidRPr="00EB71DD">
        <w:rPr>
          <w:sz w:val="28"/>
          <w:szCs w:val="28"/>
        </w:rPr>
        <w:t> </w:t>
      </w:r>
      <w:r w:rsidRPr="00EB71DD">
        <w:rPr>
          <w:sz w:val="28"/>
          <w:szCs w:val="28"/>
        </w:rPr>
        <w:t>Заседания технической комиссии считается правомочным, если на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нем присутствует не менее двух третей ее членов.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:rsidR="00F41290" w:rsidRPr="00EB71DD" w:rsidRDefault="00036A3F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15.</w:t>
      </w:r>
      <w:r w:rsidR="00821C80" w:rsidRPr="00EB71DD">
        <w:rPr>
          <w:sz w:val="28"/>
          <w:szCs w:val="28"/>
        </w:rPr>
        <w:t>В постановлении о создании технической комиссии указывается персональный состав членов комиссии и устанавливается срок ее работы (не более двух месяцев со дня ее создания).</w:t>
      </w:r>
    </w:p>
    <w:p w:rsidR="00F41290" w:rsidRPr="00EB71DD" w:rsidRDefault="00036A3F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16. </w:t>
      </w:r>
      <w:r w:rsidR="00821C80" w:rsidRPr="00EB71DD">
        <w:rPr>
          <w:sz w:val="28"/>
          <w:szCs w:val="28"/>
        </w:rPr>
        <w:t>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деятельности.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Заинтересованными</w:t>
      </w:r>
      <w:r w:rsidR="00891C6F" w:rsidRPr="00EB71DD">
        <w:rPr>
          <w:sz w:val="28"/>
          <w:szCs w:val="28"/>
        </w:rPr>
        <w:t> </w:t>
      </w:r>
      <w:r w:rsidRPr="00EB71DD">
        <w:rPr>
          <w:sz w:val="28"/>
          <w:szCs w:val="28"/>
        </w:rPr>
        <w:t>лицами</w:t>
      </w:r>
      <w:r w:rsidR="00891C6F" w:rsidRPr="00EB71DD">
        <w:rPr>
          <w:sz w:val="28"/>
          <w:szCs w:val="28"/>
        </w:rPr>
        <w:t> </w:t>
      </w:r>
      <w:r w:rsidRPr="00EB71DD">
        <w:rPr>
          <w:sz w:val="28"/>
          <w:szCs w:val="28"/>
        </w:rPr>
        <w:t>являются</w:t>
      </w:r>
      <w:r w:rsidR="00891C6F" w:rsidRPr="00EB71DD">
        <w:rPr>
          <w:sz w:val="28"/>
          <w:szCs w:val="28"/>
        </w:rPr>
        <w:t> </w:t>
      </w:r>
      <w:r w:rsidRPr="00EB71DD">
        <w:rPr>
          <w:sz w:val="28"/>
          <w:szCs w:val="28"/>
        </w:rPr>
        <w:t>лица,</w:t>
      </w:r>
      <w:r w:rsidR="00891C6F" w:rsidRPr="00EB71DD">
        <w:rPr>
          <w:sz w:val="28"/>
          <w:szCs w:val="28"/>
        </w:rPr>
        <w:t> </w:t>
      </w:r>
      <w:r w:rsidRPr="00EB71DD">
        <w:rPr>
          <w:sz w:val="28"/>
          <w:szCs w:val="28"/>
        </w:rPr>
        <w:t>которые</w:t>
      </w:r>
      <w:r w:rsidR="00036A3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Градостроительным кодексом Российской Федерации определяются как 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F41290" w:rsidRPr="00EB71DD" w:rsidRDefault="00036A3F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17. </w:t>
      </w:r>
      <w:proofErr w:type="gramStart"/>
      <w:r w:rsidR="00821C80" w:rsidRPr="00EB71DD">
        <w:rPr>
          <w:sz w:val="28"/>
          <w:szCs w:val="28"/>
        </w:rPr>
        <w:t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ремонту, сносу в отношении объекта капитального строительства, а также образцы (пробы) применяемых строительных материалов (конструкций).</w:t>
      </w:r>
      <w:proofErr w:type="gramEnd"/>
    </w:p>
    <w:p w:rsidR="00F41290" w:rsidRPr="00EB71DD" w:rsidRDefault="00036A3F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18. </w:t>
      </w:r>
      <w:r w:rsidR="00821C80" w:rsidRPr="00EB71DD">
        <w:rPr>
          <w:sz w:val="28"/>
          <w:szCs w:val="28"/>
        </w:rPr>
        <w:t>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а) устанавливает факт нарушения законодательства о градостроительной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деятельности, определяет существо нарушений, а также обстоятельства, их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 xml:space="preserve">повлекшие; </w:t>
      </w:r>
      <w:proofErr w:type="gramStart"/>
      <w:r w:rsidRPr="00EB71DD">
        <w:rPr>
          <w:sz w:val="28"/>
          <w:szCs w:val="28"/>
        </w:rPr>
        <w:t>при отсутствии технических регламентов проверяет соблюдение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подлежащих</w:t>
      </w:r>
      <w:r w:rsidRPr="00EB71DD">
        <w:rPr>
          <w:sz w:val="28"/>
          <w:szCs w:val="28"/>
        </w:rPr>
        <w:tab/>
        <w:t>обязательному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исполнению</w:t>
      </w:r>
      <w:r w:rsidRPr="00EB71DD">
        <w:rPr>
          <w:sz w:val="28"/>
          <w:szCs w:val="28"/>
        </w:rPr>
        <w:tab/>
        <w:t>при</w:t>
      </w:r>
      <w:r w:rsidRPr="00EB71DD">
        <w:rPr>
          <w:sz w:val="28"/>
          <w:szCs w:val="28"/>
        </w:rPr>
        <w:tab/>
        <w:t>осуществлении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 xml:space="preserve">градостроительной деятельности строительных норм и правил, федеральных </w:t>
      </w:r>
      <w:r w:rsidRPr="00EB71DD">
        <w:rPr>
          <w:sz w:val="28"/>
          <w:szCs w:val="28"/>
        </w:rPr>
        <w:lastRenderedPageBreak/>
        <w:t>норм     и     правил     безопасности,     госу</w:t>
      </w:r>
      <w:r w:rsidR="00891C6F" w:rsidRPr="00EB71DD">
        <w:rPr>
          <w:sz w:val="28"/>
          <w:szCs w:val="28"/>
        </w:rPr>
        <w:t xml:space="preserve">дарственных     стандартов, </w:t>
      </w:r>
      <w:r w:rsidRPr="00EB71DD">
        <w:rPr>
          <w:sz w:val="28"/>
          <w:szCs w:val="28"/>
        </w:rPr>
        <w:t>других</w:t>
      </w:r>
      <w:r w:rsidR="00036A3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 xml:space="preserve">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статьи 46 Федерального закона </w:t>
      </w:r>
      <w:r w:rsidR="00891C6F" w:rsidRPr="00EB71DD">
        <w:rPr>
          <w:sz w:val="28"/>
          <w:szCs w:val="28"/>
        </w:rPr>
        <w:t>«</w:t>
      </w:r>
      <w:r w:rsidRPr="00EB71DD">
        <w:rPr>
          <w:sz w:val="28"/>
          <w:szCs w:val="28"/>
        </w:rPr>
        <w:t>О техническом регулировании</w:t>
      </w:r>
      <w:r w:rsidR="00891C6F" w:rsidRPr="00EB71DD">
        <w:rPr>
          <w:sz w:val="28"/>
          <w:szCs w:val="28"/>
        </w:rPr>
        <w:t>»</w:t>
      </w:r>
      <w:r w:rsidRPr="00EB71DD">
        <w:rPr>
          <w:sz w:val="28"/>
          <w:szCs w:val="28"/>
        </w:rPr>
        <w:t>;</w:t>
      </w:r>
      <w:proofErr w:type="gramEnd"/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б)</w:t>
      </w:r>
      <w:r w:rsidR="00891C6F" w:rsidRPr="00EB71DD">
        <w:rPr>
          <w:sz w:val="28"/>
          <w:szCs w:val="28"/>
        </w:rPr>
        <w:t> </w:t>
      </w:r>
      <w:r w:rsidRPr="00EB71DD">
        <w:rPr>
          <w:sz w:val="28"/>
          <w:szCs w:val="28"/>
        </w:rPr>
        <w:t>устанавливает характер причиненного вреда и определяет его размер;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в)</w:t>
      </w:r>
      <w:r w:rsidR="00891C6F" w:rsidRPr="00EB71DD">
        <w:rPr>
          <w:sz w:val="28"/>
          <w:szCs w:val="28"/>
        </w:rPr>
        <w:t> </w:t>
      </w:r>
      <w:r w:rsidRPr="00EB71DD">
        <w:rPr>
          <w:sz w:val="28"/>
          <w:szCs w:val="28"/>
        </w:rPr>
        <w:t>устанавливает причинно-следственную связь между нарушением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законодательства о градостроительной деятельности и возникновением вреда, а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также обстоятельства, указывающие на виновность лиц;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г)</w:t>
      </w:r>
      <w:r w:rsidR="00891C6F" w:rsidRPr="00EB71DD">
        <w:rPr>
          <w:sz w:val="28"/>
          <w:szCs w:val="28"/>
        </w:rPr>
        <w:t> </w:t>
      </w:r>
      <w:r w:rsidRPr="00EB71DD">
        <w:rPr>
          <w:sz w:val="28"/>
          <w:szCs w:val="28"/>
        </w:rPr>
        <w:t>определяет необходимые меры по восстановлению благоприятных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условий жизнедеятельности человека.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19.</w:t>
      </w:r>
      <w:r w:rsidR="00891C6F" w:rsidRPr="00EB71DD">
        <w:rPr>
          <w:sz w:val="28"/>
          <w:szCs w:val="28"/>
        </w:rPr>
        <w:t> </w:t>
      </w:r>
      <w:r w:rsidRPr="00EB71DD">
        <w:rPr>
          <w:sz w:val="28"/>
          <w:szCs w:val="28"/>
        </w:rPr>
        <w:t>Для решения задач, указанных в пункте 18 настоящего порядка,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техническая комиссия имеет право проводить следующие мероприятия: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а)</w:t>
      </w:r>
      <w:r w:rsidR="00891C6F" w:rsidRPr="00EB71DD">
        <w:rPr>
          <w:sz w:val="28"/>
          <w:szCs w:val="28"/>
        </w:rPr>
        <w:t> </w:t>
      </w:r>
      <w:r w:rsidRPr="00EB71DD">
        <w:rPr>
          <w:sz w:val="28"/>
          <w:szCs w:val="28"/>
        </w:rPr>
        <w:t>осматривать объект капитального строительства, а также имущество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физических или юридических лиц, которым причинен вред, в том числе с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применением фото- и видеосъемки, и оформлять акт осмотра с приложением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необходимых документов, включая схемы и чертежи;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б)</w:t>
      </w:r>
      <w:r w:rsidR="00891C6F" w:rsidRPr="00EB71DD">
        <w:rPr>
          <w:sz w:val="28"/>
          <w:szCs w:val="28"/>
        </w:rPr>
        <w:t> </w:t>
      </w:r>
      <w:r w:rsidRPr="00EB71DD">
        <w:rPr>
          <w:sz w:val="28"/>
          <w:szCs w:val="28"/>
        </w:rPr>
        <w:t xml:space="preserve">запрашивать у заинтересованных </w:t>
      </w:r>
      <w:proofErr w:type="gramStart"/>
      <w:r w:rsidRPr="00EB71DD">
        <w:rPr>
          <w:sz w:val="28"/>
          <w:szCs w:val="28"/>
        </w:rPr>
        <w:t>лиц</w:t>
      </w:r>
      <w:proofErr w:type="gramEnd"/>
      <w:r w:rsidRPr="00EB71DD">
        <w:rPr>
          <w:sz w:val="28"/>
          <w:szCs w:val="28"/>
        </w:rPr>
        <w:t xml:space="preserve"> и изучает материалы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инженерных изысканий, исходно-разрешительную и проектную документацию,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на основании которой осуществлялось строительство либо эксплуатация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объекта, и иных документов, справок, сведений, письменных объяснений;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в)</w:t>
      </w:r>
      <w:r w:rsidR="00891C6F" w:rsidRPr="00EB71DD">
        <w:rPr>
          <w:sz w:val="28"/>
          <w:szCs w:val="28"/>
        </w:rPr>
        <w:t> </w:t>
      </w:r>
      <w:r w:rsidRPr="00EB71DD">
        <w:rPr>
          <w:sz w:val="28"/>
          <w:szCs w:val="28"/>
        </w:rPr>
        <w:t>получать необходимые документы, справки, сведения, а также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разъяснения от физических и (или) юридических лиц, которым причинен вред,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иных представителей граждан и их объединений;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г)</w:t>
      </w:r>
      <w:r w:rsidR="00891C6F" w:rsidRPr="00EB71DD">
        <w:rPr>
          <w:sz w:val="28"/>
          <w:szCs w:val="28"/>
        </w:rPr>
        <w:t> </w:t>
      </w:r>
      <w:r w:rsidRPr="00EB71DD">
        <w:rPr>
          <w:sz w:val="28"/>
          <w:szCs w:val="28"/>
        </w:rPr>
        <w:t>организовывать проведение необходимых для выполнения задач,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указанных в пункте 18 настоящего порядка, экспертиз, исследований,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лабораторных и иных испытаний, а также оценки размера причиненного вреда.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20.</w:t>
      </w:r>
      <w:r w:rsidR="00891C6F" w:rsidRPr="00EB71DD">
        <w:rPr>
          <w:sz w:val="28"/>
          <w:szCs w:val="28"/>
        </w:rPr>
        <w:t> </w:t>
      </w:r>
      <w:r w:rsidRPr="00EB71DD">
        <w:rPr>
          <w:sz w:val="28"/>
          <w:szCs w:val="28"/>
        </w:rPr>
        <w:t>Техническая комиссия формирует комплект документов,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включающий в себя: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proofErr w:type="gramStart"/>
      <w:r w:rsidRPr="00EB71DD">
        <w:rPr>
          <w:sz w:val="28"/>
          <w:szCs w:val="28"/>
        </w:rPr>
        <w:t>извещение о возникновении аварийной ситуации, заявление физического и (или) юридического лица либо их представителей,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вреда, иные документы, содержащие сведения о нарушении законодательства о градостроительной деятельности, повлекшем за собой причинение вреда, полученные из других источников;</w:t>
      </w:r>
      <w:proofErr w:type="gramEnd"/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 xml:space="preserve">акт осмотра объекта капитального строительства, </w:t>
      </w:r>
      <w:proofErr w:type="gramStart"/>
      <w:r w:rsidRPr="00EB71DD">
        <w:rPr>
          <w:sz w:val="28"/>
          <w:szCs w:val="28"/>
        </w:rPr>
        <w:t>составляемый</w:t>
      </w:r>
      <w:proofErr w:type="gramEnd"/>
      <w:r w:rsidRPr="00EB71DD">
        <w:rPr>
          <w:sz w:val="28"/>
          <w:szCs w:val="28"/>
        </w:rPr>
        <w:t xml:space="preserve"> но форме, предусмотренной приложением № 1 к настоящему порядку, с приложением фото- и видеоматериалов, схем или чертежей;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постановление о создании технической комиссии по установлению причин нарушения законодательства о градостроительной деятельности;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протоколы заседаний технической комиссии;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 xml:space="preserve">заключения экспертиз, исследований, лабораторных и иных испытаний об обстоятельствах и причинах аварии, о разрушениях объекта капитального </w:t>
      </w:r>
      <w:r w:rsidRPr="00EB71DD">
        <w:rPr>
          <w:sz w:val="28"/>
          <w:szCs w:val="28"/>
        </w:rPr>
        <w:lastRenderedPageBreak/>
        <w:t>строительства    или    его    части,    технических    устройств    (оборудования),</w:t>
      </w:r>
      <w:r w:rsidR="00036A3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установленных на объекте капитального строительства к моменту наступления аварийной ситуации, об объемах или количестве выбросов, сбросов опасных веществ с необходимыми расчетами, графическими материалами;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материалы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копии проектов организации строительства, проектов организации работ по сносу или демонтажу объектов капитального строительства, организационно-технологической документации;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копии общего и специальных журналов, исполнительной документации;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справки о размере причиненного вреда и оценке экономического ущерба;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справки, письменные объяснения;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иные материалы в зависимости от характера нарушений законодательства о градостроительной деятельности и причиненного вреда;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заключение технической комиссии.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Комплект документов, оформленных по результатам работы технической комиссии, должен быть прошит и пронумерован.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21.</w:t>
      </w:r>
      <w:r w:rsidRPr="00EB71DD">
        <w:rPr>
          <w:sz w:val="28"/>
          <w:szCs w:val="28"/>
        </w:rPr>
        <w:tab/>
        <w:t>По результатам работы технической комиссии составляется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заключение (приложение № 2 к настоящему порядку), содержащее сведения о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составе технической комиссии и наблюдателях, об объекте капитального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строительства, обстоятельствах произошедшего нарушения законодательства о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градостроительной деятельности, а также выводы в соответствии с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требованиями, указанными в части 6 статьи 62 Градостроительного кодекса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Российской Федерации.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Заключение технической комиссии подписывается всеми ее членами.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мнение.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В случае</w:t>
      </w:r>
      <w:proofErr w:type="gramStart"/>
      <w:r w:rsidRPr="00EB71DD">
        <w:rPr>
          <w:sz w:val="28"/>
          <w:szCs w:val="28"/>
        </w:rPr>
        <w:t>,</w:t>
      </w:r>
      <w:proofErr w:type="gramEnd"/>
      <w:r w:rsidRPr="00EB71DD">
        <w:rPr>
          <w:sz w:val="28"/>
          <w:szCs w:val="28"/>
        </w:rPr>
        <w:t xml:space="preserve"> если техническая комиссия не установит факт нарушения законодательства о градостроительной деятельности либо придет к выводу о том, что причинение вреда не связано с нарушением законодательства о градостроительной деятельности, составляется отрицательное заключение с мотивированным обоснованием принятого решения.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22.</w:t>
      </w:r>
      <w:r w:rsidRPr="00EB71DD">
        <w:rPr>
          <w:sz w:val="28"/>
          <w:szCs w:val="28"/>
        </w:rPr>
        <w:tab/>
        <w:t>Заключение технической комиссии подлежит утверждению главой</w:t>
      </w:r>
      <w:r w:rsidR="00891C6F" w:rsidRPr="00EB71DD">
        <w:rPr>
          <w:sz w:val="28"/>
          <w:szCs w:val="28"/>
        </w:rPr>
        <w:t xml:space="preserve"> </w:t>
      </w:r>
      <w:proofErr w:type="spellStart"/>
      <w:r w:rsidR="00EB71DD">
        <w:rPr>
          <w:sz w:val="28"/>
          <w:szCs w:val="28"/>
        </w:rPr>
        <w:t>Адагумского</w:t>
      </w:r>
      <w:proofErr w:type="spellEnd"/>
      <w:r w:rsidR="00036A3F" w:rsidRPr="00EB71DD">
        <w:rPr>
          <w:sz w:val="28"/>
          <w:szCs w:val="28"/>
        </w:rPr>
        <w:t xml:space="preserve"> сельского поселения Крымского района</w:t>
      </w:r>
      <w:r w:rsidRPr="00EB71DD">
        <w:rPr>
          <w:sz w:val="28"/>
          <w:szCs w:val="28"/>
        </w:rPr>
        <w:t>, который может принять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решение о возвращении представленных материалов для проведения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дополнительной проверки.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 xml:space="preserve">Одновременно с утверждением заключения технической комиссии глава </w:t>
      </w:r>
      <w:proofErr w:type="spellStart"/>
      <w:r w:rsidR="00EB71DD">
        <w:rPr>
          <w:sz w:val="28"/>
          <w:szCs w:val="28"/>
        </w:rPr>
        <w:t>Адагумского</w:t>
      </w:r>
      <w:proofErr w:type="spellEnd"/>
      <w:r w:rsidR="00036A3F" w:rsidRPr="00EB71DD">
        <w:rPr>
          <w:sz w:val="28"/>
          <w:szCs w:val="28"/>
        </w:rPr>
        <w:t xml:space="preserve"> сельского поселения Крымского района</w:t>
      </w:r>
      <w:r w:rsidRPr="00EB71DD">
        <w:rPr>
          <w:sz w:val="28"/>
          <w:szCs w:val="28"/>
        </w:rPr>
        <w:t xml:space="preserve"> принимает решение о завершении работы технической комиссии в форме постановления.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proofErr w:type="gramStart"/>
      <w:r w:rsidRPr="00EB71DD">
        <w:rPr>
          <w:sz w:val="28"/>
          <w:szCs w:val="28"/>
        </w:rPr>
        <w:t xml:space="preserve">В случае если техническая комиссия приходит к выводу о том, что причинение вреда физическим и (или) юридическим лицам не связано с </w:t>
      </w:r>
      <w:r w:rsidRPr="00EB71DD">
        <w:rPr>
          <w:sz w:val="28"/>
          <w:szCs w:val="28"/>
        </w:rPr>
        <w:lastRenderedPageBreak/>
        <w:t>нарушением   законодательства   о   градостроительной   деятельности,   глава</w:t>
      </w:r>
      <w:r w:rsidR="00891C6F" w:rsidRPr="00EB71DD">
        <w:rPr>
          <w:sz w:val="28"/>
          <w:szCs w:val="28"/>
        </w:rPr>
        <w:t xml:space="preserve"> </w:t>
      </w:r>
      <w:proofErr w:type="spellStart"/>
      <w:r w:rsidR="00EB71DD">
        <w:rPr>
          <w:sz w:val="28"/>
          <w:szCs w:val="28"/>
        </w:rPr>
        <w:t>Адагумского</w:t>
      </w:r>
      <w:proofErr w:type="spellEnd"/>
      <w:r w:rsidR="00036A3F" w:rsidRPr="00EB71DD">
        <w:rPr>
          <w:sz w:val="28"/>
          <w:szCs w:val="28"/>
        </w:rPr>
        <w:t xml:space="preserve"> сельского поселения Крымского района</w:t>
      </w:r>
      <w:r w:rsidRPr="00EB71DD">
        <w:rPr>
          <w:sz w:val="28"/>
          <w:szCs w:val="28"/>
        </w:rPr>
        <w:t xml:space="preserve"> в течение пяти рабочих дней после утверждения заключения технической комиссии определяет орган, которому надлежит направить материалы для дальнейшего расследования.</w:t>
      </w:r>
      <w:proofErr w:type="gramEnd"/>
    </w:p>
    <w:p w:rsidR="00F41290" w:rsidRPr="00EB71DD" w:rsidRDefault="00036A3F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23. </w:t>
      </w:r>
      <w:r w:rsidR="00821C80" w:rsidRPr="00EB71DD">
        <w:rPr>
          <w:sz w:val="28"/>
          <w:szCs w:val="28"/>
        </w:rPr>
        <w:t xml:space="preserve">Утвержденное заключение технической комиссии размещается должностным лицом на официальном сайте администрации </w:t>
      </w:r>
      <w:proofErr w:type="spellStart"/>
      <w:r w:rsidR="00EB71DD">
        <w:rPr>
          <w:sz w:val="28"/>
          <w:szCs w:val="28"/>
        </w:rPr>
        <w:t>Адагумского</w:t>
      </w:r>
      <w:proofErr w:type="spellEnd"/>
      <w:r w:rsidRPr="00EB71DD">
        <w:rPr>
          <w:sz w:val="28"/>
          <w:szCs w:val="28"/>
        </w:rPr>
        <w:t xml:space="preserve"> сельского поселения Крымского района</w:t>
      </w:r>
      <w:r w:rsidR="00821C80" w:rsidRPr="00EB71DD">
        <w:rPr>
          <w:sz w:val="28"/>
          <w:szCs w:val="28"/>
        </w:rPr>
        <w:t xml:space="preserve"> информационно-телекоммуникационной сети </w:t>
      </w:r>
      <w:r w:rsidR="00891C6F" w:rsidRPr="00EB71DD">
        <w:rPr>
          <w:sz w:val="28"/>
          <w:szCs w:val="28"/>
        </w:rPr>
        <w:t>«</w:t>
      </w:r>
      <w:r w:rsidR="00821C80" w:rsidRPr="00EB71DD">
        <w:rPr>
          <w:sz w:val="28"/>
          <w:szCs w:val="28"/>
        </w:rPr>
        <w:t>Интернет</w:t>
      </w:r>
      <w:r w:rsidR="00891C6F" w:rsidRPr="00EB71DD">
        <w:rPr>
          <w:sz w:val="28"/>
          <w:szCs w:val="28"/>
        </w:rPr>
        <w:t>»</w:t>
      </w:r>
      <w:r w:rsidR="00821C80" w:rsidRPr="00EB71DD">
        <w:rPr>
          <w:sz w:val="28"/>
          <w:szCs w:val="28"/>
        </w:rPr>
        <w:t xml:space="preserve"> в течение десяти календарных дней </w:t>
      </w:r>
      <w:proofErr w:type="gramStart"/>
      <w:r w:rsidR="00821C80" w:rsidRPr="00EB71DD">
        <w:rPr>
          <w:sz w:val="28"/>
          <w:szCs w:val="28"/>
        </w:rPr>
        <w:t>с даты</w:t>
      </w:r>
      <w:proofErr w:type="gramEnd"/>
      <w:r w:rsidR="00821C80" w:rsidRPr="00EB71DD">
        <w:rPr>
          <w:sz w:val="28"/>
          <w:szCs w:val="28"/>
        </w:rPr>
        <w:t xml:space="preserve"> его утверждения.</w:t>
      </w:r>
    </w:p>
    <w:p w:rsidR="00F41290" w:rsidRPr="00EB71DD" w:rsidRDefault="00036A3F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24. </w:t>
      </w:r>
      <w:r w:rsidR="00821C80" w:rsidRPr="00EB71DD">
        <w:rPr>
          <w:sz w:val="28"/>
          <w:szCs w:val="28"/>
        </w:rPr>
        <w:t>Копия заключения технической комиссии в десятидневный срок со дня его утверждения направляется (вручается):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а)</w:t>
      </w:r>
      <w:r w:rsidR="00891C6F" w:rsidRPr="00EB71DD">
        <w:rPr>
          <w:sz w:val="28"/>
          <w:szCs w:val="28"/>
        </w:rPr>
        <w:t> </w:t>
      </w:r>
      <w:r w:rsidRPr="00EB71DD">
        <w:rPr>
          <w:sz w:val="28"/>
          <w:szCs w:val="28"/>
        </w:rPr>
        <w:t>физическому и (или) юридическому лицу, которому причинен вред;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б)</w:t>
      </w:r>
      <w:r w:rsidR="00891C6F" w:rsidRPr="00EB71DD">
        <w:rPr>
          <w:sz w:val="28"/>
          <w:szCs w:val="28"/>
        </w:rPr>
        <w:t> </w:t>
      </w:r>
      <w:r w:rsidRPr="00EB71DD">
        <w:rPr>
          <w:sz w:val="28"/>
          <w:szCs w:val="28"/>
        </w:rPr>
        <w:t>заинтересованным лицам, которые участвовали в заседании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технической комиссии;</w:t>
      </w:r>
    </w:p>
    <w:p w:rsidR="00F41290" w:rsidRPr="00EB71DD" w:rsidRDefault="00821C80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в)</w:t>
      </w:r>
      <w:r w:rsidR="00891C6F" w:rsidRPr="00EB71DD">
        <w:rPr>
          <w:sz w:val="28"/>
          <w:szCs w:val="28"/>
        </w:rPr>
        <w:t> </w:t>
      </w:r>
      <w:r w:rsidRPr="00EB71DD">
        <w:rPr>
          <w:sz w:val="28"/>
          <w:szCs w:val="28"/>
        </w:rPr>
        <w:t>представителям граждан и их объединений - по их письменным</w:t>
      </w:r>
      <w:r w:rsidR="00891C6F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запросам.</w:t>
      </w:r>
    </w:p>
    <w:p w:rsidR="00F41290" w:rsidRPr="00EB71DD" w:rsidRDefault="00036A3F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25. </w:t>
      </w:r>
      <w:r w:rsidR="00821C80" w:rsidRPr="00EB71DD">
        <w:rPr>
          <w:sz w:val="28"/>
          <w:szCs w:val="28"/>
        </w:rPr>
        <w:t>Заинтересованные лица, а также представители граждан и их объединений, указанные в пункте 5 настоящего порядка, в случае их несогласия с заключением технической комиссии могут оспорить его в судебном порядке.</w:t>
      </w:r>
    </w:p>
    <w:p w:rsidR="00F41290" w:rsidRPr="00EB71DD" w:rsidRDefault="00036A3F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26. </w:t>
      </w:r>
      <w:r w:rsidR="00821C80" w:rsidRPr="00EB71DD">
        <w:rPr>
          <w:sz w:val="28"/>
          <w:szCs w:val="28"/>
        </w:rPr>
        <w:t>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комиссии.</w:t>
      </w:r>
    </w:p>
    <w:p w:rsidR="00891C6F" w:rsidRPr="00EB71DD" w:rsidRDefault="00036A3F" w:rsidP="00891C6F">
      <w:pPr>
        <w:ind w:firstLine="851"/>
        <w:jc w:val="both"/>
        <w:rPr>
          <w:sz w:val="28"/>
          <w:szCs w:val="28"/>
        </w:rPr>
      </w:pPr>
      <w:r w:rsidRPr="00EB71DD">
        <w:rPr>
          <w:sz w:val="28"/>
          <w:szCs w:val="28"/>
        </w:rPr>
        <w:t>27. </w:t>
      </w:r>
      <w:r w:rsidR="00821C80" w:rsidRPr="00EB71DD">
        <w:rPr>
          <w:sz w:val="28"/>
          <w:szCs w:val="28"/>
        </w:rPr>
        <w:t>Обращение со сведениями, составляющими государственную тайну,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:rsidR="00891C6F" w:rsidRPr="00EB71DD" w:rsidRDefault="00891C6F" w:rsidP="00891C6F">
      <w:pPr>
        <w:ind w:firstLine="993"/>
        <w:jc w:val="both"/>
        <w:rPr>
          <w:sz w:val="28"/>
          <w:szCs w:val="28"/>
        </w:rPr>
      </w:pPr>
    </w:p>
    <w:p w:rsidR="00891C6F" w:rsidRPr="00EB71DD" w:rsidRDefault="00891C6F" w:rsidP="00891C6F">
      <w:pPr>
        <w:ind w:firstLine="993"/>
        <w:jc w:val="both"/>
        <w:rPr>
          <w:sz w:val="28"/>
          <w:szCs w:val="28"/>
        </w:rPr>
      </w:pPr>
    </w:p>
    <w:p w:rsidR="003A644B" w:rsidRDefault="003A644B" w:rsidP="00891C6F">
      <w:pPr>
        <w:pStyle w:val="indent1"/>
        <w:jc w:val="right"/>
        <w:rPr>
          <w:color w:val="22272F"/>
          <w:sz w:val="20"/>
          <w:szCs w:val="20"/>
        </w:rPr>
      </w:pPr>
    </w:p>
    <w:p w:rsidR="003A644B" w:rsidRDefault="003A644B" w:rsidP="00891C6F">
      <w:pPr>
        <w:pStyle w:val="indent1"/>
        <w:jc w:val="right"/>
        <w:rPr>
          <w:color w:val="22272F"/>
          <w:sz w:val="20"/>
          <w:szCs w:val="20"/>
        </w:rPr>
      </w:pPr>
    </w:p>
    <w:p w:rsidR="003A644B" w:rsidRDefault="003A644B" w:rsidP="00891C6F">
      <w:pPr>
        <w:pStyle w:val="indent1"/>
        <w:jc w:val="right"/>
        <w:rPr>
          <w:color w:val="22272F"/>
          <w:sz w:val="20"/>
          <w:szCs w:val="20"/>
        </w:rPr>
      </w:pPr>
    </w:p>
    <w:p w:rsidR="003A644B" w:rsidRDefault="003A644B" w:rsidP="00891C6F">
      <w:pPr>
        <w:pStyle w:val="indent1"/>
        <w:jc w:val="right"/>
        <w:rPr>
          <w:color w:val="22272F"/>
          <w:sz w:val="20"/>
          <w:szCs w:val="20"/>
        </w:rPr>
      </w:pPr>
    </w:p>
    <w:p w:rsidR="003A644B" w:rsidRDefault="003A644B" w:rsidP="00891C6F">
      <w:pPr>
        <w:pStyle w:val="indent1"/>
        <w:jc w:val="right"/>
        <w:rPr>
          <w:color w:val="22272F"/>
          <w:sz w:val="20"/>
          <w:szCs w:val="20"/>
        </w:rPr>
      </w:pPr>
    </w:p>
    <w:p w:rsidR="003A644B" w:rsidRDefault="003A644B" w:rsidP="00891C6F">
      <w:pPr>
        <w:pStyle w:val="indent1"/>
        <w:jc w:val="right"/>
        <w:rPr>
          <w:color w:val="22272F"/>
          <w:sz w:val="20"/>
          <w:szCs w:val="20"/>
        </w:rPr>
      </w:pPr>
    </w:p>
    <w:p w:rsidR="003A644B" w:rsidRDefault="003A644B" w:rsidP="00891C6F">
      <w:pPr>
        <w:pStyle w:val="indent1"/>
        <w:jc w:val="right"/>
        <w:rPr>
          <w:color w:val="22272F"/>
          <w:sz w:val="20"/>
          <w:szCs w:val="20"/>
        </w:rPr>
      </w:pPr>
    </w:p>
    <w:p w:rsidR="003A644B" w:rsidRDefault="003A644B" w:rsidP="00891C6F">
      <w:pPr>
        <w:pStyle w:val="indent1"/>
        <w:jc w:val="right"/>
        <w:rPr>
          <w:color w:val="22272F"/>
          <w:sz w:val="20"/>
          <w:szCs w:val="20"/>
        </w:rPr>
      </w:pPr>
    </w:p>
    <w:p w:rsidR="003A644B" w:rsidRDefault="003A644B" w:rsidP="00891C6F">
      <w:pPr>
        <w:pStyle w:val="indent1"/>
        <w:jc w:val="right"/>
        <w:rPr>
          <w:color w:val="22272F"/>
          <w:sz w:val="20"/>
          <w:szCs w:val="20"/>
        </w:rPr>
      </w:pPr>
    </w:p>
    <w:p w:rsidR="003A644B" w:rsidRDefault="003A644B" w:rsidP="00891C6F">
      <w:pPr>
        <w:pStyle w:val="indent1"/>
        <w:jc w:val="right"/>
        <w:rPr>
          <w:color w:val="22272F"/>
          <w:sz w:val="20"/>
          <w:szCs w:val="20"/>
        </w:rPr>
      </w:pPr>
    </w:p>
    <w:p w:rsidR="00891C6F" w:rsidRDefault="00891C6F" w:rsidP="00891C6F">
      <w:pPr>
        <w:pStyle w:val="indent1"/>
        <w:jc w:val="right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lastRenderedPageBreak/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5395"/>
      </w:tblGrid>
      <w:tr w:rsidR="00891C6F" w:rsidTr="00891C6F">
        <w:tc>
          <w:tcPr>
            <w:tcW w:w="4928" w:type="dxa"/>
          </w:tcPr>
          <w:p w:rsidR="00891C6F" w:rsidRDefault="00891C6F" w:rsidP="00891C6F">
            <w:pPr>
              <w:pStyle w:val="indent1"/>
              <w:jc w:val="right"/>
              <w:rPr>
                <w:color w:val="22272F"/>
                <w:sz w:val="20"/>
                <w:szCs w:val="20"/>
              </w:rPr>
            </w:pPr>
          </w:p>
        </w:tc>
        <w:tc>
          <w:tcPr>
            <w:tcW w:w="4929" w:type="dxa"/>
          </w:tcPr>
          <w:p w:rsidR="00891C6F" w:rsidRPr="00EB71DD" w:rsidRDefault="00891C6F" w:rsidP="00891C6F">
            <w:pPr>
              <w:pStyle w:val="indent1"/>
              <w:rPr>
                <w:color w:val="22272F"/>
                <w:sz w:val="28"/>
                <w:szCs w:val="28"/>
              </w:rPr>
            </w:pPr>
            <w:proofErr w:type="gramStart"/>
            <w:r w:rsidRPr="00EB71DD">
              <w:rPr>
                <w:sz w:val="28"/>
                <w:szCs w:val="28"/>
              </w:rPr>
              <w:t>ПРИЛОЖЕНИЕ № 1                          к Порядку установления причин 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 </w:t>
            </w:r>
            <w:hyperlink r:id="rId13" w:tgtFrame="_blank" w:history="1">
              <w:r w:rsidRPr="00EB71DD">
                <w:rPr>
                  <w:rStyle w:val="a6"/>
                  <w:color w:val="auto"/>
                  <w:sz w:val="28"/>
                  <w:szCs w:val="28"/>
                  <w:u w:val="none"/>
                </w:rPr>
                <w:t>частях 2</w:t>
              </w:r>
            </w:hyperlink>
            <w:r w:rsidRPr="00EB71DD">
              <w:rPr>
                <w:sz w:val="28"/>
                <w:szCs w:val="28"/>
              </w:rPr>
              <w:t> и </w:t>
            </w:r>
            <w:hyperlink r:id="rId14" w:tgtFrame="_blank" w:history="1">
              <w:r w:rsidRPr="00EB71DD">
                <w:rPr>
                  <w:rStyle w:val="a6"/>
                  <w:color w:val="auto"/>
                  <w:sz w:val="28"/>
                  <w:szCs w:val="28"/>
                  <w:u w:val="none"/>
                </w:rPr>
                <w:t>3 статьи 62</w:t>
              </w:r>
            </w:hyperlink>
            <w:r w:rsidRPr="00EB71DD">
              <w:rPr>
                <w:sz w:val="28"/>
                <w:szCs w:val="28"/>
              </w:rPr>
              <w:t> 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</w:t>
            </w:r>
            <w:proofErr w:type="gramEnd"/>
            <w:r w:rsidRPr="00EB71DD">
              <w:rPr>
                <w:sz w:val="28"/>
                <w:szCs w:val="28"/>
              </w:rPr>
              <w:t xml:space="preserve"> физических или юридических лиц не причиняется</w:t>
            </w:r>
            <w:r w:rsidRPr="00EB71DD">
              <w:rPr>
                <w:color w:val="22272F"/>
                <w:sz w:val="28"/>
                <w:szCs w:val="28"/>
              </w:rPr>
              <w:t xml:space="preserve">  </w:t>
            </w:r>
          </w:p>
        </w:tc>
      </w:tr>
    </w:tbl>
    <w:p w:rsidR="00891C6F" w:rsidRPr="003A644B" w:rsidRDefault="00891C6F" w:rsidP="003A644B">
      <w:pPr>
        <w:pStyle w:val="indent1"/>
        <w:spacing w:before="0" w:beforeAutospacing="0" w:after="0" w:afterAutospacing="0"/>
        <w:rPr>
          <w:color w:val="22272F"/>
          <w:sz w:val="28"/>
          <w:szCs w:val="28"/>
        </w:rPr>
      </w:pPr>
    </w:p>
    <w:p w:rsidR="00891C6F" w:rsidRPr="003A644B" w:rsidRDefault="00891C6F" w:rsidP="003A644B">
      <w:pPr>
        <w:pStyle w:val="indent1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3A644B">
        <w:rPr>
          <w:color w:val="22272F"/>
          <w:sz w:val="28"/>
          <w:szCs w:val="28"/>
        </w:rPr>
        <w:t>АКТ ОСМОТРА</w:t>
      </w:r>
    </w:p>
    <w:p w:rsidR="00891C6F" w:rsidRDefault="00891C6F" w:rsidP="008B6166">
      <w:pPr>
        <w:pStyle w:val="s1"/>
        <w:spacing w:before="0" w:beforeAutospacing="0" w:after="0" w:afterAutospacing="0"/>
        <w:jc w:val="center"/>
        <w:rPr>
          <w:color w:val="22272F"/>
          <w:sz w:val="20"/>
          <w:szCs w:val="20"/>
        </w:rPr>
      </w:pPr>
      <w:r w:rsidRPr="003A644B">
        <w:rPr>
          <w:color w:val="22272F"/>
          <w:sz w:val="28"/>
          <w:szCs w:val="28"/>
        </w:rPr>
        <w:t>объекта капитального строительства ______</w:t>
      </w:r>
      <w:r w:rsidR="003A644B">
        <w:rPr>
          <w:color w:val="22272F"/>
          <w:sz w:val="28"/>
          <w:szCs w:val="28"/>
        </w:rPr>
        <w:t>_____________________________</w:t>
      </w:r>
      <w:r>
        <w:rPr>
          <w:color w:val="22272F"/>
          <w:sz w:val="20"/>
          <w:szCs w:val="20"/>
        </w:rPr>
        <w:t xml:space="preserve"> (указать наименование и почтовый или строительный адрес объекта капитального строительства)</w:t>
      </w:r>
    </w:p>
    <w:p w:rsidR="00891C6F" w:rsidRPr="003A644B" w:rsidRDefault="00891C6F" w:rsidP="008B6166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3A644B">
        <w:rPr>
          <w:color w:val="22272F"/>
          <w:sz w:val="28"/>
          <w:szCs w:val="28"/>
        </w:rPr>
        <w:t>«__» __________ 20__ г. № _____________</w:t>
      </w:r>
    </w:p>
    <w:p w:rsidR="008B6166" w:rsidRDefault="00891C6F" w:rsidP="008B6166">
      <w:pPr>
        <w:pStyle w:val="s1"/>
        <w:spacing w:before="0" w:beforeAutospacing="0" w:after="0" w:afterAutospacing="0"/>
        <w:jc w:val="center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______________________________ (место составления)</w:t>
      </w:r>
    </w:p>
    <w:p w:rsidR="003A644B" w:rsidRDefault="00891C6F" w:rsidP="008B6166">
      <w:pPr>
        <w:pStyle w:val="s1"/>
        <w:spacing w:before="0" w:beforeAutospacing="0" w:after="0" w:afterAutospacing="0"/>
        <w:jc w:val="center"/>
        <w:rPr>
          <w:color w:val="22272F"/>
          <w:sz w:val="20"/>
          <w:szCs w:val="20"/>
        </w:rPr>
      </w:pPr>
      <w:r w:rsidRPr="003A644B">
        <w:rPr>
          <w:color w:val="22272F"/>
          <w:sz w:val="28"/>
          <w:szCs w:val="28"/>
        </w:rPr>
        <w:t>Мною (нами),____________________________________________________</w:t>
      </w:r>
    </w:p>
    <w:p w:rsidR="00891C6F" w:rsidRDefault="003A644B" w:rsidP="008B6166">
      <w:pPr>
        <w:pStyle w:val="s16"/>
        <w:spacing w:before="0" w:beforeAutospacing="0" w:after="0" w:afterAutospacing="0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                        </w:t>
      </w:r>
      <w:r w:rsidR="00891C6F" w:rsidRPr="003A644B">
        <w:rPr>
          <w:color w:val="22272F"/>
          <w:sz w:val="20"/>
          <w:szCs w:val="20"/>
        </w:rPr>
        <w:t xml:space="preserve"> </w:t>
      </w:r>
      <w:r w:rsidR="00891C6F">
        <w:rPr>
          <w:color w:val="22272F"/>
          <w:sz w:val="20"/>
          <w:szCs w:val="20"/>
        </w:rPr>
        <w:t>(ФИО, должность)</w:t>
      </w:r>
    </w:p>
    <w:p w:rsidR="00891C6F" w:rsidRPr="003A644B" w:rsidRDefault="00891C6F" w:rsidP="008B6166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gramStart"/>
      <w:r w:rsidRPr="003A644B">
        <w:rPr>
          <w:color w:val="22272F"/>
          <w:sz w:val="28"/>
          <w:szCs w:val="28"/>
        </w:rPr>
        <w:t>в период с «__» ч «__» мин «__» _______ 20__ г. по «__» ч «__» мин «__» ________ 20__ г. проведен осмотр объекта капитального строительства по адресу:__________________________________________________________</w:t>
      </w:r>
      <w:proofErr w:type="gramEnd"/>
    </w:p>
    <w:p w:rsidR="00891C6F" w:rsidRDefault="00891C6F" w:rsidP="008B6166">
      <w:pPr>
        <w:pStyle w:val="indent2"/>
        <w:spacing w:before="0" w:beforeAutospacing="0" w:after="0" w:afterAutospacing="0"/>
        <w:jc w:val="center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(указать наименование и почтовый или строительный адрес объекта капитального строительства)</w:t>
      </w:r>
    </w:p>
    <w:p w:rsidR="00891C6F" w:rsidRPr="003A644B" w:rsidRDefault="00891C6F" w:rsidP="008B6166">
      <w:pPr>
        <w:pStyle w:val="indent1"/>
        <w:spacing w:before="0" w:beforeAutospacing="0" w:after="0" w:afterAutospacing="0"/>
        <w:rPr>
          <w:color w:val="22272F"/>
          <w:sz w:val="28"/>
          <w:szCs w:val="28"/>
        </w:rPr>
      </w:pPr>
      <w:r w:rsidRPr="003A644B">
        <w:rPr>
          <w:color w:val="22272F"/>
          <w:sz w:val="28"/>
          <w:szCs w:val="28"/>
        </w:rPr>
        <w:t>Осмотр проведен в присутствии ________________________________________________________</w:t>
      </w:r>
      <w:r w:rsidR="003A644B">
        <w:rPr>
          <w:color w:val="22272F"/>
          <w:sz w:val="28"/>
          <w:szCs w:val="28"/>
        </w:rPr>
        <w:t>_______</w:t>
      </w:r>
      <w:r w:rsidRPr="003A644B">
        <w:rPr>
          <w:color w:val="22272F"/>
          <w:sz w:val="28"/>
          <w:szCs w:val="28"/>
        </w:rPr>
        <w:t>_____</w:t>
      </w:r>
    </w:p>
    <w:p w:rsidR="00271536" w:rsidRDefault="00891C6F" w:rsidP="008B6166">
      <w:pPr>
        <w:pStyle w:val="indent1"/>
        <w:spacing w:before="0" w:beforeAutospacing="0" w:after="0" w:afterAutospacing="0"/>
        <w:jc w:val="center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(ФИО, должность)</w:t>
      </w:r>
    </w:p>
    <w:p w:rsidR="00891C6F" w:rsidRDefault="00891C6F" w:rsidP="008B6166">
      <w:pPr>
        <w:pStyle w:val="indent1"/>
        <w:spacing w:before="0" w:beforeAutospacing="0" w:after="0" w:afterAutospacing="0"/>
        <w:rPr>
          <w:color w:val="22272F"/>
          <w:sz w:val="20"/>
          <w:szCs w:val="20"/>
        </w:rPr>
      </w:pPr>
      <w:r w:rsidRPr="003A644B">
        <w:rPr>
          <w:color w:val="22272F"/>
          <w:sz w:val="28"/>
          <w:szCs w:val="28"/>
        </w:rPr>
        <w:t>По результатам осмотра установлено следующее:</w:t>
      </w:r>
      <w:r>
        <w:rPr>
          <w:color w:val="22272F"/>
          <w:sz w:val="20"/>
          <w:szCs w:val="20"/>
        </w:rPr>
        <w:t>_________________</w:t>
      </w:r>
      <w:r w:rsidR="003A644B">
        <w:rPr>
          <w:color w:val="22272F"/>
          <w:sz w:val="20"/>
          <w:szCs w:val="20"/>
        </w:rPr>
        <w:t>___________</w:t>
      </w:r>
      <w:r>
        <w:rPr>
          <w:color w:val="22272F"/>
          <w:sz w:val="20"/>
          <w:szCs w:val="20"/>
        </w:rPr>
        <w:t>_____</w:t>
      </w:r>
      <w:r w:rsidR="003A644B">
        <w:rPr>
          <w:color w:val="22272F"/>
          <w:sz w:val="20"/>
          <w:szCs w:val="20"/>
        </w:rPr>
        <w:t>____                                              _________________________ _______________________________________________________________________</w:t>
      </w:r>
    </w:p>
    <w:p w:rsidR="00891C6F" w:rsidRDefault="00271536" w:rsidP="008B6166">
      <w:pPr>
        <w:pStyle w:val="s1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3A644B">
        <w:rPr>
          <w:color w:val="22272F"/>
          <w:sz w:val="28"/>
          <w:szCs w:val="28"/>
        </w:rPr>
        <w:t>Приложения:</w:t>
      </w:r>
      <w:r w:rsidR="00891C6F" w:rsidRPr="003A644B">
        <w:rPr>
          <w:color w:val="22272F"/>
          <w:sz w:val="28"/>
          <w:szCs w:val="28"/>
        </w:rPr>
        <w:t>_________________________________________________________________________</w:t>
      </w:r>
      <w:r w:rsidR="00891C6F">
        <w:rPr>
          <w:color w:val="22272F"/>
          <w:sz w:val="20"/>
          <w:szCs w:val="20"/>
        </w:rPr>
        <w:t xml:space="preserve"> _______________ _______________________________________</w:t>
      </w:r>
      <w:r w:rsidR="003A644B">
        <w:rPr>
          <w:color w:val="22272F"/>
          <w:sz w:val="20"/>
          <w:szCs w:val="20"/>
        </w:rPr>
        <w:t>_____________</w:t>
      </w:r>
      <w:r w:rsidR="00891C6F">
        <w:rPr>
          <w:color w:val="22272F"/>
          <w:sz w:val="20"/>
          <w:szCs w:val="20"/>
        </w:rPr>
        <w:t>_____</w:t>
      </w:r>
    </w:p>
    <w:p w:rsidR="00891C6F" w:rsidRDefault="00891C6F" w:rsidP="008B6166">
      <w:pPr>
        <w:pStyle w:val="s1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3A644B">
        <w:rPr>
          <w:color w:val="22272F"/>
          <w:sz w:val="28"/>
          <w:szCs w:val="28"/>
        </w:rPr>
        <w:t>Подписи лиц, присутствовавших при проведении осмотра:</w:t>
      </w:r>
      <w:r>
        <w:rPr>
          <w:color w:val="22272F"/>
          <w:sz w:val="20"/>
          <w:szCs w:val="20"/>
        </w:rPr>
        <w:t xml:space="preserve"> ___________ ________ ________________</w:t>
      </w:r>
      <w:r w:rsidR="003A644B">
        <w:rPr>
          <w:color w:val="22272F"/>
          <w:sz w:val="20"/>
          <w:szCs w:val="20"/>
        </w:rPr>
        <w:t>________________________________________________________________________________</w:t>
      </w:r>
    </w:p>
    <w:p w:rsidR="00891C6F" w:rsidRDefault="00271536" w:rsidP="008B6166">
      <w:pPr>
        <w:pStyle w:val="s16"/>
        <w:spacing w:before="0" w:beforeAutospacing="0" w:after="0" w:afterAutospacing="0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</w:t>
      </w:r>
      <w:r w:rsidR="003A644B">
        <w:rPr>
          <w:color w:val="22272F"/>
          <w:sz w:val="20"/>
          <w:szCs w:val="20"/>
        </w:rPr>
        <w:t xml:space="preserve">    </w:t>
      </w:r>
      <w:r>
        <w:rPr>
          <w:color w:val="22272F"/>
          <w:sz w:val="20"/>
          <w:szCs w:val="20"/>
        </w:rPr>
        <w:t xml:space="preserve"> </w:t>
      </w:r>
      <w:r w:rsidR="00891C6F">
        <w:rPr>
          <w:color w:val="22272F"/>
          <w:sz w:val="20"/>
          <w:szCs w:val="20"/>
        </w:rPr>
        <w:t>(должность) (подпись) (расшифровка подписи)</w:t>
      </w:r>
    </w:p>
    <w:p w:rsidR="00891C6F" w:rsidRPr="003A644B" w:rsidRDefault="00891C6F" w:rsidP="008B6166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3A644B">
        <w:rPr>
          <w:color w:val="22272F"/>
          <w:sz w:val="28"/>
          <w:szCs w:val="28"/>
        </w:rPr>
        <w:t>Подписи должностных лиц, проводивших осмотр:</w:t>
      </w:r>
      <w:r w:rsidR="00271536" w:rsidRPr="003A644B">
        <w:rPr>
          <w:color w:val="22272F"/>
          <w:sz w:val="28"/>
          <w:szCs w:val="28"/>
        </w:rPr>
        <w:t xml:space="preserve">  </w:t>
      </w:r>
      <w:r w:rsidRPr="003A644B">
        <w:rPr>
          <w:color w:val="22272F"/>
          <w:sz w:val="28"/>
          <w:szCs w:val="28"/>
        </w:rPr>
        <w:t>___________ ________ ________________</w:t>
      </w:r>
      <w:r w:rsidR="003A644B">
        <w:rPr>
          <w:color w:val="22272F"/>
          <w:sz w:val="28"/>
          <w:szCs w:val="28"/>
        </w:rPr>
        <w:t>____________________________________________________</w:t>
      </w:r>
    </w:p>
    <w:p w:rsidR="00891C6F" w:rsidRDefault="00271536" w:rsidP="008B6166">
      <w:pPr>
        <w:pStyle w:val="s16"/>
        <w:spacing w:before="0" w:beforeAutospacing="0" w:after="0" w:afterAutospacing="0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</w:t>
      </w:r>
      <w:r w:rsidR="003A644B">
        <w:rPr>
          <w:color w:val="22272F"/>
          <w:sz w:val="20"/>
          <w:szCs w:val="20"/>
        </w:rPr>
        <w:t xml:space="preserve">              </w:t>
      </w:r>
      <w:r>
        <w:rPr>
          <w:color w:val="22272F"/>
          <w:sz w:val="20"/>
          <w:szCs w:val="20"/>
        </w:rPr>
        <w:t xml:space="preserve"> (</w:t>
      </w:r>
      <w:r w:rsidR="00891C6F">
        <w:rPr>
          <w:color w:val="22272F"/>
          <w:sz w:val="20"/>
          <w:szCs w:val="20"/>
        </w:rPr>
        <w:t>должность) (подпись) (расшифровка подписи)</w:t>
      </w:r>
    </w:p>
    <w:p w:rsidR="00271536" w:rsidRDefault="00271536" w:rsidP="008B6166">
      <w:pPr>
        <w:pStyle w:val="s16"/>
        <w:spacing w:before="0" w:beforeAutospacing="0" w:after="0" w:afterAutospacing="0"/>
        <w:rPr>
          <w:color w:val="22272F"/>
          <w:sz w:val="20"/>
          <w:szCs w:val="20"/>
        </w:rPr>
      </w:pPr>
    </w:p>
    <w:p w:rsidR="008B6166" w:rsidRDefault="008B6166" w:rsidP="008B6166">
      <w:pPr>
        <w:pStyle w:val="s16"/>
        <w:spacing w:before="0" w:beforeAutospacing="0" w:after="0" w:afterAutospacing="0"/>
        <w:rPr>
          <w:color w:val="22272F"/>
          <w:sz w:val="20"/>
          <w:szCs w:val="20"/>
        </w:rPr>
      </w:pPr>
    </w:p>
    <w:p w:rsidR="008B6166" w:rsidRDefault="008B6166" w:rsidP="008B6166">
      <w:pPr>
        <w:pStyle w:val="s16"/>
        <w:spacing w:before="0" w:beforeAutospacing="0" w:after="0" w:afterAutospacing="0"/>
        <w:rPr>
          <w:color w:val="22272F"/>
          <w:sz w:val="20"/>
          <w:szCs w:val="20"/>
        </w:rPr>
      </w:pPr>
    </w:p>
    <w:p w:rsidR="008B6166" w:rsidRDefault="008B6166" w:rsidP="008B6166">
      <w:pPr>
        <w:pStyle w:val="s16"/>
        <w:spacing w:before="0" w:beforeAutospacing="0" w:after="0" w:afterAutospacing="0"/>
        <w:rPr>
          <w:color w:val="22272F"/>
          <w:sz w:val="20"/>
          <w:szCs w:val="20"/>
        </w:rPr>
      </w:pPr>
    </w:p>
    <w:p w:rsidR="008B6166" w:rsidRDefault="008B6166" w:rsidP="008B6166">
      <w:pPr>
        <w:pStyle w:val="s16"/>
        <w:spacing w:before="0" w:beforeAutospacing="0" w:after="0" w:afterAutospacing="0"/>
        <w:rPr>
          <w:color w:val="22272F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5395"/>
      </w:tblGrid>
      <w:tr w:rsidR="00271536" w:rsidTr="005A794F">
        <w:tc>
          <w:tcPr>
            <w:tcW w:w="4928" w:type="dxa"/>
          </w:tcPr>
          <w:p w:rsidR="00271536" w:rsidRDefault="00271536" w:rsidP="005A794F">
            <w:pPr>
              <w:pStyle w:val="indent1"/>
              <w:jc w:val="right"/>
              <w:rPr>
                <w:color w:val="22272F"/>
                <w:sz w:val="20"/>
                <w:szCs w:val="20"/>
              </w:rPr>
            </w:pPr>
          </w:p>
          <w:p w:rsidR="008B6166" w:rsidRDefault="008B6166" w:rsidP="005A794F">
            <w:pPr>
              <w:pStyle w:val="indent1"/>
              <w:jc w:val="right"/>
              <w:rPr>
                <w:color w:val="22272F"/>
                <w:sz w:val="20"/>
                <w:szCs w:val="20"/>
              </w:rPr>
            </w:pPr>
          </w:p>
          <w:p w:rsidR="008B6166" w:rsidRDefault="008B6166" w:rsidP="005A794F">
            <w:pPr>
              <w:pStyle w:val="indent1"/>
              <w:jc w:val="right"/>
              <w:rPr>
                <w:color w:val="22272F"/>
                <w:sz w:val="20"/>
                <w:szCs w:val="20"/>
              </w:rPr>
            </w:pPr>
          </w:p>
        </w:tc>
        <w:tc>
          <w:tcPr>
            <w:tcW w:w="4929" w:type="dxa"/>
          </w:tcPr>
          <w:p w:rsidR="00271536" w:rsidRPr="003A644B" w:rsidRDefault="00271536" w:rsidP="00271536">
            <w:pPr>
              <w:pStyle w:val="indent1"/>
              <w:rPr>
                <w:color w:val="22272F"/>
                <w:sz w:val="28"/>
                <w:szCs w:val="28"/>
              </w:rPr>
            </w:pPr>
            <w:proofErr w:type="gramStart"/>
            <w:r w:rsidRPr="003A644B">
              <w:rPr>
                <w:sz w:val="28"/>
                <w:szCs w:val="28"/>
              </w:rPr>
              <w:t>ПРИЛОЖЕНИЕ № 2                          к Порядку установления причин 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 </w:t>
            </w:r>
            <w:hyperlink r:id="rId15" w:tgtFrame="_blank" w:history="1">
              <w:r w:rsidRPr="003A644B">
                <w:rPr>
                  <w:rStyle w:val="a6"/>
                  <w:color w:val="auto"/>
                  <w:sz w:val="28"/>
                  <w:szCs w:val="28"/>
                  <w:u w:val="none"/>
                </w:rPr>
                <w:t>частях 2</w:t>
              </w:r>
            </w:hyperlink>
            <w:r w:rsidRPr="003A644B">
              <w:rPr>
                <w:sz w:val="28"/>
                <w:szCs w:val="28"/>
              </w:rPr>
              <w:t> и </w:t>
            </w:r>
            <w:hyperlink r:id="rId16" w:tgtFrame="_blank" w:history="1">
              <w:r w:rsidRPr="003A644B">
                <w:rPr>
                  <w:rStyle w:val="a6"/>
                  <w:color w:val="auto"/>
                  <w:sz w:val="28"/>
                  <w:szCs w:val="28"/>
                  <w:u w:val="none"/>
                </w:rPr>
                <w:t>3 статьи 62</w:t>
              </w:r>
            </w:hyperlink>
            <w:r w:rsidRPr="003A644B">
              <w:rPr>
                <w:sz w:val="28"/>
                <w:szCs w:val="28"/>
              </w:rPr>
              <w:t> 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</w:t>
            </w:r>
            <w:proofErr w:type="gramEnd"/>
            <w:r w:rsidRPr="003A644B">
              <w:rPr>
                <w:sz w:val="28"/>
                <w:szCs w:val="28"/>
              </w:rPr>
              <w:t xml:space="preserve"> физических или юридических лиц не причиняется</w:t>
            </w:r>
            <w:r w:rsidRPr="003A644B">
              <w:rPr>
                <w:color w:val="22272F"/>
                <w:sz w:val="28"/>
                <w:szCs w:val="28"/>
              </w:rPr>
              <w:t xml:space="preserve">  </w:t>
            </w:r>
          </w:p>
        </w:tc>
      </w:tr>
    </w:tbl>
    <w:p w:rsidR="00271536" w:rsidRPr="003A644B" w:rsidRDefault="00271536" w:rsidP="003A644B">
      <w:pPr>
        <w:pStyle w:val="s16"/>
        <w:spacing w:before="0" w:beforeAutospacing="0" w:after="0" w:afterAutospacing="0"/>
        <w:rPr>
          <w:color w:val="22272F"/>
          <w:sz w:val="28"/>
          <w:szCs w:val="28"/>
        </w:rPr>
      </w:pPr>
    </w:p>
    <w:p w:rsidR="00891C6F" w:rsidRPr="003A644B" w:rsidRDefault="00891C6F" w:rsidP="00891C6F">
      <w:pPr>
        <w:pStyle w:val="indent1"/>
        <w:jc w:val="right"/>
        <w:rPr>
          <w:color w:val="22272F"/>
          <w:sz w:val="28"/>
          <w:szCs w:val="28"/>
        </w:rPr>
      </w:pPr>
      <w:r w:rsidRPr="003A644B">
        <w:rPr>
          <w:color w:val="22272F"/>
          <w:sz w:val="28"/>
          <w:szCs w:val="28"/>
        </w:rPr>
        <w:t>УТВЕРЖДАЮ</w:t>
      </w:r>
    </w:p>
    <w:p w:rsidR="00891C6F" w:rsidRDefault="008F2B34" w:rsidP="00891C6F">
      <w:pPr>
        <w:pStyle w:val="indent1"/>
        <w:jc w:val="right"/>
        <w:rPr>
          <w:color w:val="22272F"/>
          <w:sz w:val="20"/>
          <w:szCs w:val="20"/>
        </w:rPr>
      </w:pPr>
      <w:r w:rsidRPr="003A644B">
        <w:rPr>
          <w:color w:val="22272F"/>
          <w:sz w:val="28"/>
          <w:szCs w:val="28"/>
        </w:rPr>
        <w:t>глава</w:t>
      </w:r>
      <w:r>
        <w:rPr>
          <w:color w:val="22272F"/>
          <w:sz w:val="20"/>
          <w:szCs w:val="20"/>
        </w:rPr>
        <w:t xml:space="preserve"> </w:t>
      </w:r>
      <w:r w:rsidR="00891C6F">
        <w:rPr>
          <w:color w:val="22272F"/>
          <w:sz w:val="20"/>
          <w:szCs w:val="20"/>
        </w:rPr>
        <w:t>(наименование муниципального образования)</w:t>
      </w:r>
    </w:p>
    <w:p w:rsidR="00891C6F" w:rsidRDefault="00891C6F" w:rsidP="00891C6F">
      <w:pPr>
        <w:pStyle w:val="indent1"/>
        <w:jc w:val="right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_______________ _______________ (подпись) (ФИО)</w:t>
      </w:r>
    </w:p>
    <w:p w:rsidR="00891C6F" w:rsidRDefault="00891C6F" w:rsidP="008F2B34">
      <w:r w:rsidRPr="008F2B34">
        <w:t>«____» _______________________</w:t>
      </w:r>
      <w:proofErr w:type="gramStart"/>
      <w:r w:rsidRPr="008F2B34">
        <w:t>г</w:t>
      </w:r>
      <w:proofErr w:type="gramEnd"/>
      <w:r w:rsidRPr="008F2B34">
        <w:t>.</w:t>
      </w:r>
    </w:p>
    <w:p w:rsidR="008F2B34" w:rsidRPr="008F2B34" w:rsidRDefault="008F2B34" w:rsidP="008F2B34"/>
    <w:p w:rsidR="00891C6F" w:rsidRPr="003A644B" w:rsidRDefault="00891C6F" w:rsidP="008F2B34">
      <w:pPr>
        <w:jc w:val="center"/>
        <w:rPr>
          <w:sz w:val="28"/>
          <w:szCs w:val="28"/>
        </w:rPr>
      </w:pPr>
      <w:r w:rsidRPr="003A644B">
        <w:rPr>
          <w:sz w:val="28"/>
          <w:szCs w:val="28"/>
        </w:rPr>
        <w:t>ЗАКЛЮЧЕНИЕ технической комиссии</w:t>
      </w:r>
    </w:p>
    <w:p w:rsidR="008F2B34" w:rsidRPr="008F2B34" w:rsidRDefault="00891C6F" w:rsidP="008F2B34">
      <w:pPr>
        <w:jc w:val="center"/>
      </w:pPr>
      <w:r w:rsidRPr="008F2B34">
        <w:t>______________________________________________________________</w:t>
      </w:r>
    </w:p>
    <w:p w:rsidR="00891C6F" w:rsidRPr="008F2B34" w:rsidRDefault="00891C6F" w:rsidP="008F2B34">
      <w:pPr>
        <w:jc w:val="center"/>
      </w:pPr>
      <w:r w:rsidRPr="008F2B34">
        <w:t>(указать наименование и почтовый или строительный адрес объекта капитального строительства)</w:t>
      </w:r>
    </w:p>
    <w:p w:rsidR="00891C6F" w:rsidRPr="008F2B34" w:rsidRDefault="00891C6F" w:rsidP="008F2B34">
      <w:pPr>
        <w:jc w:val="center"/>
      </w:pPr>
      <w:r w:rsidRPr="008F2B34">
        <w:t>_________________________________ (место составления)</w:t>
      </w:r>
    </w:p>
    <w:p w:rsidR="008F2B34" w:rsidRPr="003A644B" w:rsidRDefault="008F2B34" w:rsidP="008F2B34">
      <w:pPr>
        <w:ind w:firstLine="709"/>
        <w:rPr>
          <w:sz w:val="28"/>
          <w:szCs w:val="28"/>
        </w:rPr>
      </w:pPr>
    </w:p>
    <w:p w:rsidR="00891C6F" w:rsidRPr="008F2B34" w:rsidRDefault="00891C6F" w:rsidP="008F2B34">
      <w:pPr>
        <w:ind w:firstLine="709"/>
      </w:pPr>
      <w:r w:rsidRPr="003A644B">
        <w:rPr>
          <w:sz w:val="28"/>
          <w:szCs w:val="28"/>
        </w:rPr>
        <w:t>Технической комиссией, созданной постановлением</w:t>
      </w:r>
      <w:r w:rsidR="003A644B">
        <w:t xml:space="preserve"> ____________</w:t>
      </w:r>
      <w:r w:rsidRPr="008F2B34">
        <w:t>_____________</w:t>
      </w:r>
    </w:p>
    <w:p w:rsidR="00891C6F" w:rsidRPr="008F2B34" w:rsidRDefault="008F2B34" w:rsidP="008F2B34">
      <w:pPr>
        <w:ind w:firstLine="709"/>
      </w:pPr>
      <w:r>
        <w:t xml:space="preserve">                                                 </w:t>
      </w:r>
      <w:r w:rsidR="003A644B">
        <w:t xml:space="preserve">       </w:t>
      </w:r>
      <w:r>
        <w:t xml:space="preserve">     </w:t>
      </w:r>
      <w:r w:rsidR="00891C6F" w:rsidRPr="008F2B34">
        <w:t>(указать наименование администрации)</w:t>
      </w:r>
    </w:p>
    <w:p w:rsidR="00891C6F" w:rsidRPr="003A644B" w:rsidRDefault="00891C6F" w:rsidP="008F2B34">
      <w:pPr>
        <w:ind w:firstLine="709"/>
        <w:rPr>
          <w:sz w:val="28"/>
          <w:szCs w:val="28"/>
        </w:rPr>
      </w:pPr>
      <w:r w:rsidRPr="003A644B">
        <w:rPr>
          <w:sz w:val="28"/>
          <w:szCs w:val="28"/>
        </w:rPr>
        <w:t>в составе: ФИО, должность (указываются все члены технической комиссии), установлено следующее:</w:t>
      </w:r>
    </w:p>
    <w:p w:rsidR="00891C6F" w:rsidRPr="003A644B" w:rsidRDefault="00891C6F" w:rsidP="008F2B34">
      <w:pPr>
        <w:ind w:firstLine="709"/>
        <w:rPr>
          <w:sz w:val="28"/>
          <w:szCs w:val="28"/>
        </w:rPr>
      </w:pPr>
      <w:r w:rsidRPr="003A644B">
        <w:rPr>
          <w:sz w:val="28"/>
          <w:szCs w:val="28"/>
        </w:rPr>
        <w:t>Раздел 1. Общие сведения об объекте капитального строительства:</w:t>
      </w:r>
    </w:p>
    <w:p w:rsidR="00891C6F" w:rsidRPr="003A644B" w:rsidRDefault="00891C6F" w:rsidP="008F2B34">
      <w:pPr>
        <w:ind w:firstLine="567"/>
        <w:jc w:val="both"/>
        <w:rPr>
          <w:sz w:val="28"/>
          <w:szCs w:val="28"/>
        </w:rPr>
      </w:pPr>
      <w:r w:rsidRPr="003A644B">
        <w:rPr>
          <w:sz w:val="28"/>
          <w:szCs w:val="28"/>
        </w:rPr>
        <w:t>- (параметры объекта, номер, дата выдачи и срок действия разрешения (разрешений) на строительство, реквизиты заключения (заключений) государственной экспертизы проектной документации и результатов инженерных изысканий;</w:t>
      </w:r>
    </w:p>
    <w:p w:rsidR="00891C6F" w:rsidRPr="003A644B" w:rsidRDefault="00891C6F" w:rsidP="008F2B34">
      <w:pPr>
        <w:ind w:firstLine="567"/>
        <w:jc w:val="both"/>
        <w:rPr>
          <w:sz w:val="28"/>
          <w:szCs w:val="28"/>
        </w:rPr>
      </w:pPr>
      <w:r w:rsidRPr="003A644B">
        <w:rPr>
          <w:sz w:val="28"/>
          <w:szCs w:val="28"/>
        </w:rPr>
        <w:t>- информация о застройщике, техническом заказчике, лице, выполняющем инженерные изыскания, лице, осуществляющем подготовку проектной документации, лице, осуществляющем строительство, лице, осуществляющем снос, их представителях, а также о представителях специализированной экспертной организации в области проектирования и строительства;</w:t>
      </w:r>
    </w:p>
    <w:p w:rsidR="00891C6F" w:rsidRPr="003A644B" w:rsidRDefault="00891C6F" w:rsidP="008F2B34">
      <w:pPr>
        <w:ind w:firstLine="567"/>
        <w:jc w:val="both"/>
        <w:rPr>
          <w:sz w:val="28"/>
          <w:szCs w:val="28"/>
        </w:rPr>
      </w:pPr>
      <w:r w:rsidRPr="003A644B">
        <w:rPr>
          <w:sz w:val="28"/>
          <w:szCs w:val="28"/>
        </w:rPr>
        <w:t xml:space="preserve">- о лицах, осуществляющих строительный контроль; о проектных </w:t>
      </w:r>
      <w:r w:rsidRPr="003A644B">
        <w:rPr>
          <w:sz w:val="28"/>
          <w:szCs w:val="28"/>
        </w:rPr>
        <w:lastRenderedPageBreak/>
        <w:t>решениях, предусмотренных проектной и рабочей документацией).</w:t>
      </w:r>
    </w:p>
    <w:p w:rsidR="00891C6F" w:rsidRPr="003A644B" w:rsidRDefault="00891C6F" w:rsidP="008F2B34">
      <w:pPr>
        <w:ind w:firstLine="567"/>
        <w:jc w:val="both"/>
        <w:rPr>
          <w:sz w:val="28"/>
          <w:szCs w:val="28"/>
        </w:rPr>
      </w:pPr>
      <w:r w:rsidRPr="003A644B">
        <w:rPr>
          <w:sz w:val="28"/>
          <w:szCs w:val="28"/>
        </w:rPr>
        <w:t>Раздел 2. Обстоятельства произошедшего случая нарушения градостроительной деятельности на объекте капитального строительства.</w:t>
      </w:r>
    </w:p>
    <w:p w:rsidR="008F2B34" w:rsidRPr="003A644B" w:rsidRDefault="00891C6F" w:rsidP="008F2B34">
      <w:pPr>
        <w:ind w:firstLine="567"/>
        <w:jc w:val="both"/>
        <w:rPr>
          <w:sz w:val="28"/>
          <w:szCs w:val="28"/>
        </w:rPr>
      </w:pPr>
      <w:r w:rsidRPr="003A644B">
        <w:rPr>
          <w:sz w:val="28"/>
          <w:szCs w:val="28"/>
        </w:rPr>
        <w:t>Раздел 3. Причины и последствия нарушений законодательства деятельности на объекте капитального строительства.</w:t>
      </w:r>
    </w:p>
    <w:p w:rsidR="00891C6F" w:rsidRPr="003A644B" w:rsidRDefault="00891C6F" w:rsidP="008F2B34">
      <w:pPr>
        <w:ind w:firstLine="567"/>
        <w:jc w:val="both"/>
        <w:rPr>
          <w:color w:val="22272F"/>
          <w:sz w:val="28"/>
          <w:szCs w:val="28"/>
        </w:rPr>
      </w:pPr>
      <w:r w:rsidRPr="003A644B">
        <w:rPr>
          <w:color w:val="22272F"/>
          <w:sz w:val="28"/>
          <w:szCs w:val="28"/>
        </w:rPr>
        <w:t>Раздел 4. Выводы.</w:t>
      </w:r>
    </w:p>
    <w:p w:rsidR="00F41290" w:rsidRPr="003A644B" w:rsidRDefault="008F2B34" w:rsidP="008F2B34">
      <w:pPr>
        <w:pStyle w:val="s1"/>
        <w:jc w:val="both"/>
        <w:rPr>
          <w:sz w:val="28"/>
          <w:szCs w:val="28"/>
        </w:rPr>
      </w:pPr>
      <w:r>
        <w:rPr>
          <w:color w:val="22272F"/>
          <w:sz w:val="20"/>
          <w:szCs w:val="20"/>
        </w:rPr>
        <w:t xml:space="preserve">  </w:t>
      </w:r>
      <w:r w:rsidR="00821C80" w:rsidRPr="003A644B">
        <w:rPr>
          <w:sz w:val="28"/>
          <w:szCs w:val="28"/>
        </w:rPr>
        <w:t>Руководитель технической комиссии:</w:t>
      </w:r>
    </w:p>
    <w:p w:rsidR="00F41290" w:rsidRPr="00036A3F" w:rsidRDefault="00F41290">
      <w:pPr>
        <w:shd w:val="clear" w:color="auto" w:fill="FFFFFF"/>
        <w:spacing w:before="318" w:after="230"/>
        <w:ind w:left="811"/>
        <w:rPr>
          <w:sz w:val="24"/>
          <w:szCs w:val="24"/>
        </w:rPr>
        <w:sectPr w:rsidR="00F41290" w:rsidRPr="00036A3F" w:rsidSect="00036A3F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F41290" w:rsidRPr="00036A3F" w:rsidRDefault="00821C80">
      <w:pPr>
        <w:shd w:val="clear" w:color="auto" w:fill="FFFFFF"/>
        <w:tabs>
          <w:tab w:val="left" w:pos="3826"/>
        </w:tabs>
        <w:ind w:left="223"/>
        <w:rPr>
          <w:sz w:val="24"/>
          <w:szCs w:val="24"/>
        </w:rPr>
      </w:pPr>
      <w:r w:rsidRPr="00036A3F">
        <w:rPr>
          <w:spacing w:val="-20"/>
          <w:sz w:val="24"/>
          <w:szCs w:val="24"/>
        </w:rPr>
        <w:lastRenderedPageBreak/>
        <w:t>(</w:t>
      </w:r>
      <w:r w:rsidRPr="00036A3F">
        <w:rPr>
          <w:rFonts w:eastAsia="Times New Roman"/>
          <w:spacing w:val="-20"/>
          <w:sz w:val="24"/>
          <w:szCs w:val="24"/>
        </w:rPr>
        <w:t>должность)</w:t>
      </w:r>
      <w:r w:rsidRPr="00036A3F">
        <w:rPr>
          <w:rFonts w:eastAsia="Times New Roman"/>
          <w:sz w:val="24"/>
          <w:szCs w:val="24"/>
        </w:rPr>
        <w:tab/>
      </w:r>
      <w:r w:rsidRPr="00036A3F">
        <w:rPr>
          <w:rFonts w:eastAsia="Times New Roman"/>
          <w:spacing w:val="-19"/>
          <w:sz w:val="24"/>
          <w:szCs w:val="24"/>
        </w:rPr>
        <w:t>(подпись)</w:t>
      </w:r>
    </w:p>
    <w:p w:rsidR="00F41290" w:rsidRPr="003A644B" w:rsidRDefault="00821C80">
      <w:pPr>
        <w:shd w:val="clear" w:color="auto" w:fill="FFFFFF"/>
        <w:rPr>
          <w:sz w:val="28"/>
          <w:szCs w:val="28"/>
        </w:rPr>
      </w:pPr>
      <w:r w:rsidRPr="003A644B">
        <w:rPr>
          <w:rFonts w:eastAsia="Times New Roman"/>
          <w:spacing w:val="-2"/>
          <w:sz w:val="28"/>
          <w:szCs w:val="28"/>
        </w:rPr>
        <w:t>Заместитель руководителя технической комиссии:</w:t>
      </w:r>
    </w:p>
    <w:p w:rsidR="00F41290" w:rsidRPr="00036A3F" w:rsidRDefault="00821C80">
      <w:pPr>
        <w:shd w:val="clear" w:color="auto" w:fill="FFFFFF"/>
        <w:spacing w:before="7"/>
        <w:rPr>
          <w:sz w:val="24"/>
          <w:szCs w:val="24"/>
        </w:rPr>
      </w:pPr>
      <w:r w:rsidRPr="00036A3F">
        <w:rPr>
          <w:sz w:val="24"/>
          <w:szCs w:val="24"/>
        </w:rPr>
        <w:br w:type="column"/>
      </w:r>
      <w:r w:rsidRPr="00036A3F">
        <w:rPr>
          <w:spacing w:val="-19"/>
          <w:sz w:val="24"/>
          <w:szCs w:val="24"/>
        </w:rPr>
        <w:lastRenderedPageBreak/>
        <w:t>(</w:t>
      </w:r>
      <w:r w:rsidRPr="00036A3F">
        <w:rPr>
          <w:rFonts w:eastAsia="Times New Roman"/>
          <w:spacing w:val="-19"/>
          <w:sz w:val="24"/>
          <w:szCs w:val="24"/>
        </w:rPr>
        <w:t xml:space="preserve">расшифровка </w:t>
      </w:r>
      <w:r w:rsidR="008B6166">
        <w:rPr>
          <w:rFonts w:eastAsia="Times New Roman"/>
          <w:spacing w:val="-19"/>
          <w:sz w:val="24"/>
          <w:szCs w:val="24"/>
        </w:rPr>
        <w:t xml:space="preserve"> </w:t>
      </w:r>
      <w:r w:rsidRPr="00036A3F">
        <w:rPr>
          <w:rFonts w:eastAsia="Times New Roman"/>
          <w:spacing w:val="-19"/>
          <w:sz w:val="24"/>
          <w:szCs w:val="24"/>
        </w:rPr>
        <w:t>подписи)</w:t>
      </w:r>
    </w:p>
    <w:p w:rsidR="00F41290" w:rsidRPr="00036A3F" w:rsidRDefault="00F41290">
      <w:pPr>
        <w:shd w:val="clear" w:color="auto" w:fill="FFFFFF"/>
        <w:spacing w:before="7"/>
        <w:rPr>
          <w:sz w:val="24"/>
          <w:szCs w:val="24"/>
        </w:rPr>
        <w:sectPr w:rsidR="00F41290" w:rsidRPr="00036A3F" w:rsidSect="00036A3F">
          <w:type w:val="continuous"/>
          <w:pgSz w:w="11909" w:h="16834"/>
          <w:pgMar w:top="1134" w:right="567" w:bottom="1134" w:left="1701" w:header="720" w:footer="720" w:gutter="0"/>
          <w:cols w:num="2" w:space="720" w:equalWidth="0">
            <w:col w:w="5957" w:space="750"/>
            <w:col w:w="2933"/>
          </w:cols>
          <w:noEndnote/>
        </w:sectPr>
      </w:pPr>
    </w:p>
    <w:p w:rsidR="00F41290" w:rsidRPr="00036A3F" w:rsidRDefault="00F41290">
      <w:pPr>
        <w:spacing w:before="216" w:line="1" w:lineRule="exact"/>
        <w:rPr>
          <w:sz w:val="24"/>
          <w:szCs w:val="24"/>
        </w:rPr>
      </w:pPr>
    </w:p>
    <w:p w:rsidR="00F41290" w:rsidRPr="00036A3F" w:rsidRDefault="00F41290">
      <w:pPr>
        <w:shd w:val="clear" w:color="auto" w:fill="FFFFFF"/>
        <w:spacing w:before="7"/>
        <w:rPr>
          <w:sz w:val="24"/>
          <w:szCs w:val="24"/>
        </w:rPr>
        <w:sectPr w:rsidR="00F41290" w:rsidRPr="00036A3F" w:rsidSect="00036A3F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F41290" w:rsidRPr="00036A3F" w:rsidRDefault="00821C80">
      <w:pPr>
        <w:shd w:val="clear" w:color="auto" w:fill="FFFFFF"/>
        <w:tabs>
          <w:tab w:val="left" w:pos="3826"/>
        </w:tabs>
        <w:ind w:left="223"/>
        <w:rPr>
          <w:sz w:val="24"/>
          <w:szCs w:val="24"/>
        </w:rPr>
      </w:pPr>
      <w:r w:rsidRPr="00036A3F">
        <w:rPr>
          <w:spacing w:val="-19"/>
          <w:sz w:val="24"/>
          <w:szCs w:val="24"/>
        </w:rPr>
        <w:lastRenderedPageBreak/>
        <w:t>(</w:t>
      </w:r>
      <w:r w:rsidRPr="00036A3F">
        <w:rPr>
          <w:rFonts w:eastAsia="Times New Roman"/>
          <w:spacing w:val="-19"/>
          <w:sz w:val="24"/>
          <w:szCs w:val="24"/>
        </w:rPr>
        <w:t>должность)</w:t>
      </w:r>
      <w:r w:rsidRPr="00036A3F">
        <w:rPr>
          <w:rFonts w:eastAsia="Times New Roman"/>
          <w:sz w:val="24"/>
          <w:szCs w:val="24"/>
        </w:rPr>
        <w:tab/>
      </w:r>
      <w:r w:rsidRPr="00036A3F">
        <w:rPr>
          <w:rFonts w:eastAsia="Times New Roman"/>
          <w:spacing w:val="-21"/>
          <w:sz w:val="24"/>
          <w:szCs w:val="24"/>
        </w:rPr>
        <w:t>(подпись)</w:t>
      </w:r>
    </w:p>
    <w:p w:rsidR="00F41290" w:rsidRPr="003A644B" w:rsidRDefault="00821C80">
      <w:pPr>
        <w:shd w:val="clear" w:color="auto" w:fill="FFFFFF"/>
        <w:rPr>
          <w:sz w:val="28"/>
          <w:szCs w:val="28"/>
        </w:rPr>
      </w:pPr>
      <w:r w:rsidRPr="003A644B">
        <w:rPr>
          <w:rFonts w:eastAsia="Times New Roman"/>
          <w:sz w:val="28"/>
          <w:szCs w:val="28"/>
        </w:rPr>
        <w:t>Члены технической комиссии:</w:t>
      </w:r>
    </w:p>
    <w:p w:rsidR="00F41290" w:rsidRPr="00036A3F" w:rsidRDefault="00821C80">
      <w:pPr>
        <w:shd w:val="clear" w:color="auto" w:fill="FFFFFF"/>
        <w:spacing w:before="7"/>
        <w:rPr>
          <w:sz w:val="24"/>
          <w:szCs w:val="24"/>
        </w:rPr>
      </w:pPr>
      <w:r w:rsidRPr="00036A3F">
        <w:rPr>
          <w:sz w:val="24"/>
          <w:szCs w:val="24"/>
        </w:rPr>
        <w:br w:type="column"/>
      </w:r>
      <w:r w:rsidRPr="00036A3F">
        <w:rPr>
          <w:spacing w:val="-19"/>
          <w:sz w:val="24"/>
          <w:szCs w:val="24"/>
        </w:rPr>
        <w:lastRenderedPageBreak/>
        <w:t>(</w:t>
      </w:r>
      <w:r w:rsidRPr="00036A3F">
        <w:rPr>
          <w:rFonts w:eastAsia="Times New Roman"/>
          <w:spacing w:val="-19"/>
          <w:sz w:val="24"/>
          <w:szCs w:val="24"/>
        </w:rPr>
        <w:t>расшифровка</w:t>
      </w:r>
      <w:r w:rsidR="008B6166">
        <w:rPr>
          <w:rFonts w:eastAsia="Times New Roman"/>
          <w:spacing w:val="-19"/>
          <w:sz w:val="24"/>
          <w:szCs w:val="24"/>
        </w:rPr>
        <w:t xml:space="preserve"> </w:t>
      </w:r>
      <w:r w:rsidRPr="00036A3F">
        <w:rPr>
          <w:rFonts w:eastAsia="Times New Roman"/>
          <w:spacing w:val="-19"/>
          <w:sz w:val="24"/>
          <w:szCs w:val="24"/>
        </w:rPr>
        <w:t xml:space="preserve"> подписи)</w:t>
      </w:r>
    </w:p>
    <w:p w:rsidR="00F41290" w:rsidRPr="00036A3F" w:rsidRDefault="00F41290">
      <w:pPr>
        <w:shd w:val="clear" w:color="auto" w:fill="FFFFFF"/>
        <w:spacing w:before="7"/>
        <w:rPr>
          <w:sz w:val="24"/>
          <w:szCs w:val="24"/>
        </w:rPr>
        <w:sectPr w:rsidR="00F41290" w:rsidRPr="00036A3F" w:rsidSect="00036A3F">
          <w:type w:val="continuous"/>
          <w:pgSz w:w="11909" w:h="16834"/>
          <w:pgMar w:top="1134" w:right="567" w:bottom="1134" w:left="1701" w:header="720" w:footer="720" w:gutter="0"/>
          <w:cols w:num="2" w:space="720" w:equalWidth="0">
            <w:col w:w="5057" w:space="1643"/>
            <w:col w:w="2940"/>
          </w:cols>
          <w:noEndnote/>
        </w:sectPr>
      </w:pPr>
    </w:p>
    <w:p w:rsidR="00F41290" w:rsidRPr="00036A3F" w:rsidRDefault="00F41290">
      <w:pPr>
        <w:spacing w:before="223" w:line="1" w:lineRule="exact"/>
        <w:rPr>
          <w:sz w:val="24"/>
          <w:szCs w:val="24"/>
        </w:rPr>
      </w:pPr>
    </w:p>
    <w:p w:rsidR="00F41290" w:rsidRPr="00036A3F" w:rsidRDefault="00F41290">
      <w:pPr>
        <w:shd w:val="clear" w:color="auto" w:fill="FFFFFF"/>
        <w:spacing w:before="7"/>
        <w:rPr>
          <w:sz w:val="24"/>
          <w:szCs w:val="24"/>
        </w:rPr>
        <w:sectPr w:rsidR="00F41290" w:rsidRPr="00036A3F" w:rsidSect="00036A3F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F41290" w:rsidRPr="00036A3F" w:rsidRDefault="00821C80">
      <w:pPr>
        <w:shd w:val="clear" w:color="auto" w:fill="FFFFFF"/>
        <w:rPr>
          <w:sz w:val="24"/>
          <w:szCs w:val="24"/>
        </w:rPr>
      </w:pPr>
      <w:r w:rsidRPr="00036A3F">
        <w:rPr>
          <w:spacing w:val="-19"/>
          <w:sz w:val="24"/>
          <w:szCs w:val="24"/>
        </w:rPr>
        <w:lastRenderedPageBreak/>
        <w:t>(</w:t>
      </w:r>
      <w:r w:rsidRPr="00036A3F">
        <w:rPr>
          <w:rFonts w:eastAsia="Times New Roman"/>
          <w:spacing w:val="-19"/>
          <w:sz w:val="24"/>
          <w:szCs w:val="24"/>
        </w:rPr>
        <w:t>должность)</w:t>
      </w:r>
    </w:p>
    <w:p w:rsidR="00F41290" w:rsidRPr="00036A3F" w:rsidRDefault="00821C80">
      <w:pPr>
        <w:shd w:val="clear" w:color="auto" w:fill="FFFFFF"/>
        <w:spacing w:before="7"/>
        <w:rPr>
          <w:sz w:val="24"/>
          <w:szCs w:val="24"/>
        </w:rPr>
      </w:pPr>
      <w:r w:rsidRPr="00036A3F">
        <w:rPr>
          <w:sz w:val="24"/>
          <w:szCs w:val="24"/>
        </w:rPr>
        <w:br w:type="column"/>
      </w:r>
      <w:r w:rsidRPr="00036A3F">
        <w:rPr>
          <w:spacing w:val="-21"/>
          <w:sz w:val="24"/>
          <w:szCs w:val="24"/>
        </w:rPr>
        <w:lastRenderedPageBreak/>
        <w:t>(</w:t>
      </w:r>
      <w:r w:rsidRPr="00036A3F">
        <w:rPr>
          <w:rFonts w:eastAsia="Times New Roman"/>
          <w:spacing w:val="-21"/>
          <w:sz w:val="24"/>
          <w:szCs w:val="24"/>
        </w:rPr>
        <w:t>подпись)</w:t>
      </w:r>
    </w:p>
    <w:p w:rsidR="00F41290" w:rsidRPr="00036A3F" w:rsidRDefault="00821C80">
      <w:pPr>
        <w:shd w:val="clear" w:color="auto" w:fill="FFFFFF"/>
        <w:spacing w:before="7"/>
        <w:rPr>
          <w:sz w:val="24"/>
          <w:szCs w:val="24"/>
        </w:rPr>
      </w:pPr>
      <w:r w:rsidRPr="00036A3F">
        <w:rPr>
          <w:sz w:val="24"/>
          <w:szCs w:val="24"/>
        </w:rPr>
        <w:br w:type="column"/>
      </w:r>
      <w:r w:rsidRPr="00036A3F">
        <w:rPr>
          <w:spacing w:val="-19"/>
          <w:sz w:val="24"/>
          <w:szCs w:val="24"/>
        </w:rPr>
        <w:lastRenderedPageBreak/>
        <w:t>(</w:t>
      </w:r>
      <w:r w:rsidRPr="00036A3F">
        <w:rPr>
          <w:rFonts w:eastAsia="Times New Roman"/>
          <w:spacing w:val="-19"/>
          <w:sz w:val="24"/>
          <w:szCs w:val="24"/>
        </w:rPr>
        <w:t xml:space="preserve">расшифровка </w:t>
      </w:r>
      <w:r w:rsidR="008B6166">
        <w:rPr>
          <w:rFonts w:eastAsia="Times New Roman"/>
          <w:spacing w:val="-19"/>
          <w:sz w:val="24"/>
          <w:szCs w:val="24"/>
        </w:rPr>
        <w:t xml:space="preserve"> </w:t>
      </w:r>
      <w:r w:rsidRPr="00036A3F">
        <w:rPr>
          <w:rFonts w:eastAsia="Times New Roman"/>
          <w:spacing w:val="-19"/>
          <w:sz w:val="24"/>
          <w:szCs w:val="24"/>
        </w:rPr>
        <w:t>подписи)</w:t>
      </w:r>
    </w:p>
    <w:p w:rsidR="00F41290" w:rsidRPr="00036A3F" w:rsidRDefault="00F41290">
      <w:pPr>
        <w:shd w:val="clear" w:color="auto" w:fill="FFFFFF"/>
        <w:spacing w:before="7"/>
        <w:rPr>
          <w:sz w:val="24"/>
          <w:szCs w:val="24"/>
        </w:rPr>
        <w:sectPr w:rsidR="00F41290" w:rsidRPr="00036A3F" w:rsidSect="00036A3F">
          <w:type w:val="continuous"/>
          <w:pgSz w:w="11909" w:h="16834"/>
          <w:pgMar w:top="1134" w:right="567" w:bottom="1134" w:left="1701" w:header="720" w:footer="720" w:gutter="0"/>
          <w:cols w:num="3" w:space="720" w:equalWidth="0">
            <w:col w:w="1704" w:space="2373"/>
            <w:col w:w="919" w:space="1643"/>
            <w:col w:w="3001"/>
          </w:cols>
          <w:noEndnote/>
        </w:sectPr>
      </w:pPr>
    </w:p>
    <w:p w:rsidR="00F41290" w:rsidRPr="00036A3F" w:rsidRDefault="00F41290">
      <w:pPr>
        <w:spacing w:before="216" w:line="1" w:lineRule="exact"/>
        <w:rPr>
          <w:sz w:val="24"/>
          <w:szCs w:val="24"/>
        </w:rPr>
      </w:pPr>
    </w:p>
    <w:p w:rsidR="00F41290" w:rsidRPr="00036A3F" w:rsidRDefault="00F41290">
      <w:pPr>
        <w:shd w:val="clear" w:color="auto" w:fill="FFFFFF"/>
        <w:spacing w:before="7"/>
        <w:rPr>
          <w:sz w:val="24"/>
          <w:szCs w:val="24"/>
        </w:rPr>
        <w:sectPr w:rsidR="00F41290" w:rsidRPr="00036A3F" w:rsidSect="00036A3F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F41290" w:rsidRPr="00036A3F" w:rsidRDefault="00821C80">
      <w:pPr>
        <w:shd w:val="clear" w:color="auto" w:fill="FFFFFF"/>
        <w:rPr>
          <w:sz w:val="24"/>
          <w:szCs w:val="24"/>
        </w:rPr>
      </w:pPr>
      <w:r w:rsidRPr="00036A3F">
        <w:rPr>
          <w:spacing w:val="-20"/>
          <w:sz w:val="24"/>
          <w:szCs w:val="24"/>
        </w:rPr>
        <w:lastRenderedPageBreak/>
        <w:t>(</w:t>
      </w:r>
      <w:r w:rsidRPr="00036A3F">
        <w:rPr>
          <w:rFonts w:eastAsia="Times New Roman"/>
          <w:spacing w:val="-20"/>
          <w:sz w:val="24"/>
          <w:szCs w:val="24"/>
        </w:rPr>
        <w:t>должность)</w:t>
      </w:r>
    </w:p>
    <w:p w:rsidR="00F41290" w:rsidRPr="00036A3F" w:rsidRDefault="00821C80">
      <w:pPr>
        <w:shd w:val="clear" w:color="auto" w:fill="FFFFFF"/>
        <w:rPr>
          <w:sz w:val="24"/>
          <w:szCs w:val="24"/>
        </w:rPr>
      </w:pPr>
      <w:r w:rsidRPr="00036A3F">
        <w:rPr>
          <w:sz w:val="24"/>
          <w:szCs w:val="24"/>
        </w:rPr>
        <w:br w:type="column"/>
      </w:r>
      <w:r w:rsidRPr="00036A3F">
        <w:rPr>
          <w:spacing w:val="-21"/>
          <w:sz w:val="24"/>
          <w:szCs w:val="24"/>
        </w:rPr>
        <w:lastRenderedPageBreak/>
        <w:t>(</w:t>
      </w:r>
      <w:r w:rsidRPr="00036A3F">
        <w:rPr>
          <w:rFonts w:eastAsia="Times New Roman"/>
          <w:spacing w:val="-21"/>
          <w:sz w:val="24"/>
          <w:szCs w:val="24"/>
        </w:rPr>
        <w:t>подпись)</w:t>
      </w:r>
    </w:p>
    <w:p w:rsidR="00F41290" w:rsidRPr="00036A3F" w:rsidRDefault="00821C80">
      <w:pPr>
        <w:shd w:val="clear" w:color="auto" w:fill="FFFFFF"/>
        <w:rPr>
          <w:sz w:val="24"/>
          <w:szCs w:val="24"/>
        </w:rPr>
      </w:pPr>
      <w:r w:rsidRPr="00036A3F">
        <w:rPr>
          <w:sz w:val="24"/>
          <w:szCs w:val="24"/>
        </w:rPr>
        <w:br w:type="column"/>
      </w:r>
      <w:r w:rsidRPr="00036A3F">
        <w:rPr>
          <w:spacing w:val="-19"/>
          <w:sz w:val="24"/>
          <w:szCs w:val="24"/>
        </w:rPr>
        <w:lastRenderedPageBreak/>
        <w:t>(</w:t>
      </w:r>
      <w:r w:rsidRPr="00036A3F">
        <w:rPr>
          <w:rFonts w:eastAsia="Times New Roman"/>
          <w:spacing w:val="-19"/>
          <w:sz w:val="24"/>
          <w:szCs w:val="24"/>
        </w:rPr>
        <w:t>расшифровка</w:t>
      </w:r>
      <w:r w:rsidR="008B6166">
        <w:rPr>
          <w:rFonts w:eastAsia="Times New Roman"/>
          <w:spacing w:val="-19"/>
          <w:sz w:val="24"/>
          <w:szCs w:val="24"/>
        </w:rPr>
        <w:t xml:space="preserve"> </w:t>
      </w:r>
      <w:r w:rsidRPr="00036A3F">
        <w:rPr>
          <w:rFonts w:eastAsia="Times New Roman"/>
          <w:spacing w:val="-19"/>
          <w:sz w:val="24"/>
          <w:szCs w:val="24"/>
        </w:rPr>
        <w:t xml:space="preserve"> подписи)</w:t>
      </w:r>
    </w:p>
    <w:p w:rsidR="00F41290" w:rsidRPr="00036A3F" w:rsidRDefault="00F41290">
      <w:pPr>
        <w:shd w:val="clear" w:color="auto" w:fill="FFFFFF"/>
        <w:rPr>
          <w:sz w:val="24"/>
          <w:szCs w:val="24"/>
        </w:rPr>
        <w:sectPr w:rsidR="00F41290" w:rsidRPr="00036A3F" w:rsidSect="00036A3F">
          <w:type w:val="continuous"/>
          <w:pgSz w:w="11909" w:h="16834"/>
          <w:pgMar w:top="1134" w:right="567" w:bottom="1134" w:left="1701" w:header="720" w:footer="720" w:gutter="0"/>
          <w:cols w:num="3" w:space="720" w:equalWidth="0">
            <w:col w:w="1697" w:space="2380"/>
            <w:col w:w="919" w:space="1643"/>
            <w:col w:w="3001"/>
          </w:cols>
          <w:noEndnote/>
        </w:sectPr>
      </w:pPr>
    </w:p>
    <w:p w:rsidR="00F41290" w:rsidRPr="00036A3F" w:rsidRDefault="008F2B34">
      <w:pPr>
        <w:shd w:val="clear" w:color="auto" w:fill="FFFFFF"/>
        <w:spacing w:line="297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</w:t>
      </w:r>
    </w:p>
    <w:p w:rsidR="00821C80" w:rsidRPr="00036A3F" w:rsidRDefault="00821C80">
      <w:pPr>
        <w:shd w:val="clear" w:color="auto" w:fill="FFFFFF"/>
        <w:spacing w:before="913"/>
        <w:rPr>
          <w:sz w:val="24"/>
          <w:szCs w:val="24"/>
        </w:rPr>
      </w:pPr>
      <w:r w:rsidRPr="00036A3F">
        <w:rPr>
          <w:sz w:val="24"/>
          <w:szCs w:val="24"/>
        </w:rPr>
        <w:br w:type="column"/>
      </w:r>
      <w:r w:rsidR="008F2B34">
        <w:rPr>
          <w:rFonts w:eastAsia="Times New Roman"/>
          <w:spacing w:val="-1"/>
          <w:sz w:val="24"/>
          <w:szCs w:val="24"/>
        </w:rPr>
        <w:lastRenderedPageBreak/>
        <w:t xml:space="preserve"> </w:t>
      </w:r>
    </w:p>
    <w:sectPr w:rsidR="00821C80" w:rsidRPr="00036A3F" w:rsidSect="00036A3F">
      <w:type w:val="continuous"/>
      <w:pgSz w:w="11909" w:h="16834"/>
      <w:pgMar w:top="1134" w:right="567" w:bottom="1134" w:left="1701" w:header="720" w:footer="720" w:gutter="0"/>
      <w:cols w:num="2" w:space="720" w:equalWidth="0">
        <w:col w:w="4855" w:space="2731"/>
        <w:col w:w="205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01F5"/>
    <w:multiLevelType w:val="singleLevel"/>
    <w:tmpl w:val="83A6EA92"/>
    <w:lvl w:ilvl="0">
      <w:start w:val="1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16972E9"/>
    <w:multiLevelType w:val="singleLevel"/>
    <w:tmpl w:val="019E538C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">
    <w:nsid w:val="2F586F38"/>
    <w:multiLevelType w:val="singleLevel"/>
    <w:tmpl w:val="F5402DE4"/>
    <w:lvl w:ilvl="0">
      <w:start w:val="25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3">
    <w:nsid w:val="33D9370C"/>
    <w:multiLevelType w:val="singleLevel"/>
    <w:tmpl w:val="E78A2878"/>
    <w:lvl w:ilvl="0">
      <w:start w:val="4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>
    <w:nsid w:val="35F94EF0"/>
    <w:multiLevelType w:val="singleLevel"/>
    <w:tmpl w:val="12CA4E3C"/>
    <w:lvl w:ilvl="0">
      <w:start w:val="1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5D9E3DAD"/>
    <w:multiLevelType w:val="singleLevel"/>
    <w:tmpl w:val="A0BCE56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6C7772EE"/>
    <w:multiLevelType w:val="singleLevel"/>
    <w:tmpl w:val="DDFA7E86"/>
    <w:lvl w:ilvl="0">
      <w:start w:val="7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7">
    <w:nsid w:val="6F416E72"/>
    <w:multiLevelType w:val="singleLevel"/>
    <w:tmpl w:val="A94A0BB4"/>
    <w:lvl w:ilvl="0">
      <w:start w:val="23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80"/>
    <w:rsid w:val="00036A3F"/>
    <w:rsid w:val="001556A0"/>
    <w:rsid w:val="00271536"/>
    <w:rsid w:val="003A644B"/>
    <w:rsid w:val="006952E6"/>
    <w:rsid w:val="0069731B"/>
    <w:rsid w:val="00821C80"/>
    <w:rsid w:val="00891C6F"/>
    <w:rsid w:val="008B6166"/>
    <w:rsid w:val="008F2B34"/>
    <w:rsid w:val="009F45DA"/>
    <w:rsid w:val="00EB71DD"/>
    <w:rsid w:val="00F41290"/>
    <w:rsid w:val="00F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2B34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1556A0"/>
    <w:rPr>
      <w:i/>
      <w:iCs/>
    </w:rPr>
  </w:style>
  <w:style w:type="paragraph" w:customStyle="1" w:styleId="s1">
    <w:name w:val="s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56A0"/>
    <w:rPr>
      <w:color w:val="0000FF"/>
      <w:u w:val="single"/>
    </w:rPr>
  </w:style>
  <w:style w:type="paragraph" w:customStyle="1" w:styleId="indent1">
    <w:name w:val="indent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03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2">
    <w:name w:val="indent_2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7">
    <w:name w:val="indent_7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F2B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8F2B3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2B34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1556A0"/>
    <w:rPr>
      <w:i/>
      <w:iCs/>
    </w:rPr>
  </w:style>
  <w:style w:type="paragraph" w:customStyle="1" w:styleId="s1">
    <w:name w:val="s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56A0"/>
    <w:rPr>
      <w:color w:val="0000FF"/>
      <w:u w:val="single"/>
    </w:rPr>
  </w:style>
  <w:style w:type="paragraph" w:customStyle="1" w:styleId="indent1">
    <w:name w:val="indent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03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2">
    <w:name w:val="indent_2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7">
    <w:name w:val="indent_7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F2B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8F2B3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0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services/arbitr/link/186367" TargetMode="External"/><Relationship Id="rId13" Type="http://schemas.openxmlformats.org/officeDocument/2006/relationships/hyperlink" Target="https://municipal.garant.ru/services/arbitr/link/12138258.620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unicipal.garant.ru/services/arbitr/link/12138258.6204" TargetMode="External"/><Relationship Id="rId12" Type="http://schemas.openxmlformats.org/officeDocument/2006/relationships/hyperlink" Target="https://municipal.garant.ru/services/arbitr/link/12138258.620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unicipal.garant.ru/services/arbitr/link/12138258.620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unicipal.garant.ru/services/arbitr/link/12138258.62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nicipal.garant.ru/services/arbitr/link/12138258.6202" TargetMode="External"/><Relationship Id="rId10" Type="http://schemas.openxmlformats.org/officeDocument/2006/relationships/hyperlink" Target="https://municipal.garant.ru/services/arbitr/link/12138258.6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services/arbitr/link/12138258.6202" TargetMode="External"/><Relationship Id="rId14" Type="http://schemas.openxmlformats.org/officeDocument/2006/relationships/hyperlink" Target="https://municipal.garant.ru/services/arbitr/link/12138258.6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3777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DNA7 X86</cp:lastModifiedBy>
  <cp:revision>8</cp:revision>
  <cp:lastPrinted>2024-04-24T05:38:00Z</cp:lastPrinted>
  <dcterms:created xsi:type="dcterms:W3CDTF">2024-01-16T12:01:00Z</dcterms:created>
  <dcterms:modified xsi:type="dcterms:W3CDTF">2024-12-12T07:48:00Z</dcterms:modified>
</cp:coreProperties>
</file>