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8F" w:rsidRDefault="005C578F" w:rsidP="005C578F">
      <w:pPr>
        <w:jc w:val="center"/>
        <w:rPr>
          <w:b/>
          <w:sz w:val="32"/>
          <w:szCs w:val="32"/>
        </w:rPr>
      </w:pPr>
      <w:r w:rsidRPr="00232E5E">
        <w:rPr>
          <w:b/>
          <w:sz w:val="32"/>
          <w:szCs w:val="32"/>
        </w:rPr>
        <w:t xml:space="preserve">Доклад об осуществлении муниципального контроля </w:t>
      </w:r>
    </w:p>
    <w:p w:rsidR="005C578F" w:rsidRPr="00232E5E" w:rsidRDefault="005C578F" w:rsidP="005C578F">
      <w:pPr>
        <w:jc w:val="center"/>
        <w:rPr>
          <w:b/>
        </w:rPr>
      </w:pPr>
      <w:r w:rsidRPr="00232E5E">
        <w:rPr>
          <w:b/>
          <w:sz w:val="32"/>
          <w:szCs w:val="32"/>
        </w:rPr>
        <w:t>за</w:t>
      </w:r>
      <w:r w:rsidR="00A00126">
        <w:rPr>
          <w:b/>
          <w:sz w:val="32"/>
          <w:szCs w:val="32"/>
        </w:rPr>
        <w:t xml:space="preserve"> 2024</w:t>
      </w:r>
      <w:r w:rsidRPr="00232E5E">
        <w:rPr>
          <w:b/>
          <w:sz w:val="32"/>
          <w:szCs w:val="32"/>
        </w:rPr>
        <w:t xml:space="preserve"> год</w:t>
      </w:r>
      <w:bookmarkStart w:id="0" w:name="_GoBack"/>
      <w:bookmarkEnd w:id="0"/>
    </w:p>
    <w:p w:rsidR="005C578F" w:rsidRPr="00755FAF" w:rsidRDefault="005C578F" w:rsidP="005C578F"/>
    <w:p w:rsidR="005C578F" w:rsidRDefault="005C578F" w:rsidP="005C578F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</w:t>
      </w:r>
      <w:proofErr w:type="gramStart"/>
      <w:r w:rsidRPr="00147B27">
        <w:rPr>
          <w:sz w:val="28"/>
        </w:rPr>
        <w:t xml:space="preserve">В соответствии с Постановлением Правительства Российской Федерации </w:t>
      </w:r>
      <w:r w:rsidR="00F93163">
        <w:rPr>
          <w:sz w:val="28"/>
        </w:rPr>
        <w:t>от 7 декабря 2020 года № 2041</w:t>
      </w:r>
      <w:r w:rsidR="00F93163" w:rsidRPr="00147B27">
        <w:rPr>
          <w:sz w:val="28"/>
        </w:rPr>
        <w:t xml:space="preserve"> </w:t>
      </w:r>
      <w:r w:rsidRPr="00147B27">
        <w:rPr>
          <w:sz w:val="28"/>
        </w:rPr>
        <w:t xml:space="preserve"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 w:rsidR="00A00126">
        <w:rPr>
          <w:sz w:val="28"/>
        </w:rPr>
        <w:t>2024</w:t>
      </w:r>
      <w:r>
        <w:rPr>
          <w:sz w:val="28"/>
        </w:rPr>
        <w:t xml:space="preserve"> году.</w:t>
      </w:r>
      <w:proofErr w:type="gramEnd"/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5C578F" w:rsidRDefault="005C578F" w:rsidP="005C578F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автомобильного транспорта и дорожного хозяйства.</w:t>
      </w:r>
    </w:p>
    <w:p w:rsidR="005C578F" w:rsidRPr="00755FAF" w:rsidRDefault="005C578F" w:rsidP="005C578F"/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5C578F" w:rsidRPr="00886888" w:rsidRDefault="002822BA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Общие сведения о виде муниципального контроля</w:t>
      </w:r>
    </w:p>
    <w:p w:rsidR="005C578F" w:rsidRDefault="005C578F" w:rsidP="005C578F">
      <w:pPr>
        <w:ind w:firstLine="567"/>
        <w:jc w:val="both"/>
        <w:rPr>
          <w:sz w:val="28"/>
          <w:szCs w:val="28"/>
        </w:rPr>
      </w:pPr>
    </w:p>
    <w:p w:rsidR="005C578F" w:rsidRDefault="005C578F" w:rsidP="005C578F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="0082187D">
        <w:rPr>
          <w:sz w:val="28"/>
          <w:szCs w:val="28"/>
        </w:rPr>
        <w:t xml:space="preserve">в сфере </w:t>
      </w:r>
      <w:r w:rsidR="0082187D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="0082187D" w:rsidRPr="00C45362"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5C578F" w:rsidRPr="00DA0FC2" w:rsidRDefault="00C5673D" w:rsidP="005C578F">
      <w:pPr>
        <w:ind w:firstLine="851"/>
        <w:jc w:val="both"/>
        <w:rPr>
          <w:sz w:val="28"/>
          <w:szCs w:val="28"/>
        </w:rPr>
      </w:pPr>
      <w:hyperlink r:id="rId7" w:history="1">
        <w:proofErr w:type="gramStart"/>
        <w:r w:rsidR="005C578F">
          <w:rPr>
            <w:rStyle w:val="a7"/>
            <w:color w:val="000000"/>
            <w:sz w:val="28"/>
            <w:szCs w:val="28"/>
          </w:rPr>
          <w:t>Федеральным</w:t>
        </w:r>
        <w:proofErr w:type="gramEnd"/>
        <w:r w:rsidR="005C578F" w:rsidRPr="00DA0FC2">
          <w:rPr>
            <w:rStyle w:val="a7"/>
            <w:color w:val="000000"/>
            <w:sz w:val="28"/>
            <w:szCs w:val="28"/>
          </w:rPr>
          <w:t xml:space="preserve"> закон</w:t>
        </w:r>
      </w:hyperlink>
      <w:r w:rsidR="005C578F">
        <w:rPr>
          <w:color w:val="000000"/>
          <w:sz w:val="28"/>
          <w:szCs w:val="28"/>
        </w:rPr>
        <w:t>ом</w:t>
      </w:r>
      <w:r w:rsidR="005C578F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C578F" w:rsidRDefault="005C578F" w:rsidP="005C578F">
      <w:pPr>
        <w:ind w:firstLine="851"/>
        <w:jc w:val="both"/>
        <w:rPr>
          <w:sz w:val="28"/>
          <w:szCs w:val="28"/>
        </w:rPr>
      </w:pPr>
      <w:r w:rsidRPr="007E070F">
        <w:rPr>
          <w:rStyle w:val="a7"/>
          <w:color w:val="auto"/>
          <w:sz w:val="28"/>
          <w:szCs w:val="28"/>
        </w:rPr>
        <w:t>Федеральным законом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5C578F" w:rsidRDefault="005C578F" w:rsidP="005C57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5C578F" w:rsidRPr="00DA0FC2" w:rsidRDefault="005C578F" w:rsidP="005C578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bookmarkStart w:id="1" w:name="sub_581525740"/>
      <w:r w:rsidRPr="007E070F">
        <w:rPr>
          <w:rStyle w:val="a7"/>
          <w:color w:val="auto"/>
          <w:sz w:val="28"/>
          <w:szCs w:val="28"/>
        </w:rPr>
        <w:t>Приказ</w:t>
      </w:r>
      <w:r w:rsidRPr="007E070F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5C578F" w:rsidRPr="00DA0FC2" w:rsidRDefault="005C578F" w:rsidP="005C578F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Законом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5C578F" w:rsidRPr="00DA0FC2" w:rsidRDefault="005C578F" w:rsidP="005C578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5C578F" w:rsidRDefault="005C578F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5C578F" w:rsidRDefault="003E22D0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="005C578F">
        <w:rPr>
          <w:sz w:val="28"/>
          <w:szCs w:val="28"/>
        </w:rPr>
        <w:t xml:space="preserve"> Адагумского сельского </w:t>
      </w:r>
      <w:r>
        <w:rPr>
          <w:sz w:val="28"/>
          <w:szCs w:val="28"/>
        </w:rPr>
        <w:t>поселения Крымского района от 29</w:t>
      </w:r>
      <w:r w:rsidR="005C578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 г. № 8</w:t>
      </w:r>
      <w:r w:rsidR="005C578F">
        <w:rPr>
          <w:sz w:val="28"/>
          <w:szCs w:val="28"/>
        </w:rPr>
        <w:t>4 «</w:t>
      </w:r>
      <w:r w:rsidRPr="003E22D0">
        <w:rPr>
          <w:bCs/>
          <w:sz w:val="28"/>
          <w:szCs w:val="28"/>
        </w:rPr>
        <w:t xml:space="preserve">Об утверждении </w:t>
      </w:r>
      <w:r w:rsidRPr="003E22D0">
        <w:rPr>
          <w:sz w:val="28"/>
          <w:szCs w:val="28"/>
        </w:rPr>
        <w:t xml:space="preserve">Положения </w:t>
      </w:r>
      <w:r w:rsidRPr="003E22D0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3E22D0">
        <w:rPr>
          <w:sz w:val="28"/>
          <w:szCs w:val="28"/>
        </w:rPr>
        <w:t xml:space="preserve"> населённых пунктов </w:t>
      </w:r>
      <w:r w:rsidRPr="003E22D0">
        <w:rPr>
          <w:rFonts w:eastAsia="Calibri"/>
          <w:sz w:val="28"/>
          <w:szCs w:val="28"/>
          <w:lang w:eastAsia="en-US"/>
        </w:rPr>
        <w:t>Адагумского сельс</w:t>
      </w:r>
      <w:r>
        <w:rPr>
          <w:rFonts w:eastAsia="Calibri"/>
          <w:sz w:val="28"/>
          <w:szCs w:val="28"/>
          <w:lang w:eastAsia="en-US"/>
        </w:rPr>
        <w:t>кого поселения Крымского района</w:t>
      </w:r>
      <w:r w:rsidR="005C578F" w:rsidRPr="001F0FA6">
        <w:rPr>
          <w:sz w:val="28"/>
          <w:szCs w:val="28"/>
        </w:rPr>
        <w:t>»</w:t>
      </w:r>
      <w:r w:rsidR="00A54BE0">
        <w:rPr>
          <w:sz w:val="28"/>
          <w:szCs w:val="28"/>
        </w:rPr>
        <w:t xml:space="preserve">; </w:t>
      </w:r>
    </w:p>
    <w:p w:rsidR="005F6286" w:rsidRPr="0073575E" w:rsidRDefault="005F6286" w:rsidP="0073575E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 Адагумского сельского поселения Крымского района от 11 апреля 2023 г. № 132 «</w:t>
      </w:r>
      <w:r w:rsidRPr="005F6286">
        <w:rPr>
          <w:sz w:val="28"/>
          <w:szCs w:val="28"/>
        </w:rPr>
        <w:t xml:space="preserve">О внесении изменений в решение </w:t>
      </w:r>
      <w:r w:rsidRPr="005F6286">
        <w:rPr>
          <w:sz w:val="28"/>
        </w:rPr>
        <w:t xml:space="preserve">Совета </w:t>
      </w:r>
      <w:r>
        <w:rPr>
          <w:sz w:val="28"/>
        </w:rPr>
        <w:t xml:space="preserve">Адагумского </w:t>
      </w:r>
      <w:r w:rsidRPr="005F6286">
        <w:rPr>
          <w:sz w:val="28"/>
        </w:rPr>
        <w:t>сельского поселения Крымского района</w:t>
      </w:r>
      <w:r w:rsidRPr="005F6286">
        <w:rPr>
          <w:sz w:val="28"/>
          <w:szCs w:val="28"/>
        </w:rPr>
        <w:t xml:space="preserve"> от 29 декабря 2021 года № 84</w:t>
      </w:r>
      <w:r w:rsidRPr="008872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22D0">
        <w:rPr>
          <w:bCs/>
          <w:sz w:val="28"/>
          <w:szCs w:val="28"/>
        </w:rPr>
        <w:t xml:space="preserve">Об утверждении </w:t>
      </w:r>
      <w:r w:rsidRPr="003E22D0">
        <w:rPr>
          <w:sz w:val="28"/>
          <w:szCs w:val="28"/>
        </w:rPr>
        <w:t xml:space="preserve">Положения </w:t>
      </w:r>
      <w:r w:rsidRPr="003E22D0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3E22D0">
        <w:rPr>
          <w:sz w:val="28"/>
          <w:szCs w:val="28"/>
        </w:rPr>
        <w:t xml:space="preserve"> населённых пунктов </w:t>
      </w:r>
      <w:r w:rsidRPr="003E22D0">
        <w:rPr>
          <w:rFonts w:eastAsia="Calibri"/>
          <w:sz w:val="28"/>
          <w:szCs w:val="28"/>
          <w:lang w:eastAsia="en-US"/>
        </w:rPr>
        <w:t>Адагумского сельс</w:t>
      </w:r>
      <w:r>
        <w:rPr>
          <w:rFonts w:eastAsia="Calibri"/>
          <w:sz w:val="28"/>
          <w:szCs w:val="28"/>
          <w:lang w:eastAsia="en-US"/>
        </w:rPr>
        <w:t>кого поселения Крымского района</w:t>
      </w:r>
      <w:r w:rsidRPr="001F0FA6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proofErr w:type="gramEnd"/>
    </w:p>
    <w:p w:rsidR="008E1BE5" w:rsidRPr="008E1BE5" w:rsidRDefault="008E1BE5" w:rsidP="008E1BE5">
      <w:pPr>
        <w:ind w:firstLine="567"/>
        <w:jc w:val="both"/>
        <w:rPr>
          <w:rFonts w:eastAsiaTheme="minorEastAsia"/>
          <w:bCs/>
          <w:sz w:val="28"/>
          <w:szCs w:val="28"/>
        </w:rPr>
      </w:pP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0012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A00126">
        <w:rPr>
          <w:sz w:val="28"/>
          <w:szCs w:val="28"/>
        </w:rPr>
        <w:t>11.2023</w:t>
      </w:r>
      <w:r>
        <w:rPr>
          <w:sz w:val="28"/>
          <w:szCs w:val="28"/>
        </w:rPr>
        <w:t xml:space="preserve"> г. № </w:t>
      </w:r>
      <w:r w:rsidR="00A00126">
        <w:rPr>
          <w:sz w:val="28"/>
          <w:szCs w:val="28"/>
        </w:rPr>
        <w:t>143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r w:rsidR="0073575E">
        <w:rPr>
          <w:rFonts w:eastAsiaTheme="minorEastAsia"/>
          <w:bCs/>
          <w:sz w:val="28"/>
          <w:szCs w:val="28"/>
        </w:rPr>
        <w:t xml:space="preserve">Программы </w:t>
      </w:r>
      <w:r w:rsidRPr="008E1BE5">
        <w:rPr>
          <w:rFonts w:eastAsiaTheme="minorEastAsia"/>
          <w:bCs/>
          <w:sz w:val="28"/>
          <w:szCs w:val="28"/>
        </w:rPr>
        <w:t>профилактики рисков причинения вреда (ущерба) охра</w:t>
      </w:r>
      <w:r w:rsidR="00A00126">
        <w:rPr>
          <w:rFonts w:eastAsiaTheme="minorEastAsia"/>
          <w:bCs/>
          <w:sz w:val="28"/>
          <w:szCs w:val="28"/>
        </w:rPr>
        <w:t>няемым законом ценностям на 2024</w:t>
      </w:r>
      <w:r w:rsidRPr="008E1BE5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1B3315" w:rsidRPr="00EE2761" w:rsidRDefault="001B3315" w:rsidP="00443D04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обязательных требований:</w:t>
      </w:r>
    </w:p>
    <w:p w:rsidR="001B3315" w:rsidRPr="00EE2761" w:rsidRDefault="001B3315" w:rsidP="001B331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</w:t>
      </w:r>
      <w:r>
        <w:rPr>
          <w:color w:val="000000"/>
          <w:sz w:val="28"/>
          <w:szCs w:val="28"/>
        </w:rPr>
        <w:t>бильных дорог местного значения:</w:t>
      </w:r>
    </w:p>
    <w:p w:rsidR="001B3315" w:rsidRPr="00EE2761" w:rsidRDefault="001B3315" w:rsidP="001B3315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EE2761">
        <w:rPr>
          <w:color w:val="000000"/>
          <w:sz w:val="28"/>
          <w:szCs w:val="28"/>
        </w:rPr>
        <w:t>;</w:t>
      </w:r>
    </w:p>
    <w:p w:rsidR="005C578F" w:rsidRDefault="001B3315" w:rsidP="001B3315">
      <w:pPr>
        <w:ind w:firstLine="567"/>
        <w:jc w:val="both"/>
        <w:rPr>
          <w:color w:val="000000"/>
          <w:sz w:val="28"/>
          <w:szCs w:val="28"/>
        </w:rPr>
      </w:pPr>
      <w:r w:rsidRPr="00EE2761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>
        <w:rPr>
          <w:color w:val="000000"/>
          <w:sz w:val="28"/>
          <w:szCs w:val="28"/>
        </w:rPr>
        <w:t>обильных дорог.</w:t>
      </w:r>
    </w:p>
    <w:p w:rsidR="001B3315" w:rsidRPr="00BF7AC7" w:rsidRDefault="001B3315" w:rsidP="001B3315">
      <w:pPr>
        <w:pStyle w:val="aa"/>
        <w:spacing w:before="0" w:beforeAutospacing="0" w:after="0" w:afterAutospacing="0"/>
        <w:ind w:firstLine="567"/>
        <w:mirrorIndents/>
        <w:jc w:val="both"/>
        <w:rPr>
          <w:sz w:val="28"/>
          <w:szCs w:val="28"/>
        </w:rPr>
      </w:pPr>
      <w:r w:rsidRPr="00BF7AC7">
        <w:rPr>
          <w:sz w:val="28"/>
          <w:szCs w:val="28"/>
        </w:rPr>
        <w:t xml:space="preserve">Объектами муниципального контроля являются: </w:t>
      </w:r>
    </w:p>
    <w:p w:rsidR="001B3315" w:rsidRPr="00A24D6A" w:rsidRDefault="001B3315" w:rsidP="001B3315">
      <w:pPr>
        <w:autoSpaceDE w:val="0"/>
        <w:autoSpaceDN w:val="0"/>
        <w:adjustRightInd w:val="0"/>
        <w:ind w:firstLine="567"/>
        <w:mirrorIndents/>
        <w:jc w:val="both"/>
        <w:rPr>
          <w:color w:val="000000"/>
          <w:sz w:val="28"/>
          <w:szCs w:val="28"/>
        </w:rPr>
      </w:pPr>
      <w:r w:rsidRPr="00BF7AC7">
        <w:rPr>
          <w:color w:val="000000"/>
          <w:sz w:val="28"/>
          <w:szCs w:val="28"/>
        </w:rPr>
        <w:t>деятельность по использованию полос отвода и (или) придорожных</w:t>
      </w:r>
      <w:r w:rsidRPr="00A24D6A">
        <w:rPr>
          <w:color w:val="000000"/>
          <w:sz w:val="28"/>
          <w:szCs w:val="28"/>
        </w:rPr>
        <w:t xml:space="preserve"> полос автомобильных дорог общего пользования местного значения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в границах населенных пунктов </w:t>
      </w:r>
      <w:r>
        <w:rPr>
          <w:color w:val="22272F"/>
          <w:sz w:val="28"/>
          <w:szCs w:val="28"/>
          <w:shd w:val="clear" w:color="auto" w:fill="FFFFFF"/>
        </w:rPr>
        <w:t>Адагумского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22272F"/>
          <w:sz w:val="28"/>
          <w:szCs w:val="28"/>
          <w:shd w:val="clear" w:color="auto" w:fill="FFFFFF"/>
        </w:rPr>
        <w:t>Крымского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района</w:t>
      </w:r>
      <w:r w:rsidRPr="00A24D6A">
        <w:rPr>
          <w:color w:val="000000"/>
          <w:sz w:val="28"/>
          <w:szCs w:val="28"/>
        </w:rPr>
        <w:t>;</w:t>
      </w:r>
    </w:p>
    <w:p w:rsidR="001B3315" w:rsidRPr="00A24D6A" w:rsidRDefault="001B3315" w:rsidP="001B3315">
      <w:pPr>
        <w:autoSpaceDE w:val="0"/>
        <w:autoSpaceDN w:val="0"/>
        <w:adjustRightInd w:val="0"/>
        <w:ind w:firstLine="567"/>
        <w:mirrorIndents/>
        <w:jc w:val="both"/>
        <w:rPr>
          <w:sz w:val="28"/>
          <w:szCs w:val="28"/>
        </w:rPr>
      </w:pPr>
      <w:r w:rsidRPr="00A24D6A">
        <w:rPr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в границах населенных пунктов </w:t>
      </w:r>
      <w:r>
        <w:rPr>
          <w:color w:val="22272F"/>
          <w:sz w:val="28"/>
          <w:szCs w:val="28"/>
          <w:shd w:val="clear" w:color="auto" w:fill="FFFFFF"/>
        </w:rPr>
        <w:t>Адагумского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22272F"/>
          <w:sz w:val="28"/>
          <w:szCs w:val="28"/>
          <w:shd w:val="clear" w:color="auto" w:fill="FFFFFF"/>
        </w:rPr>
        <w:t>Крымского</w:t>
      </w:r>
      <w:r w:rsidRPr="00A24D6A">
        <w:rPr>
          <w:color w:val="22272F"/>
          <w:sz w:val="28"/>
          <w:szCs w:val="28"/>
          <w:shd w:val="clear" w:color="auto" w:fill="FFFFFF"/>
        </w:rPr>
        <w:t xml:space="preserve"> района.</w:t>
      </w:r>
    </w:p>
    <w:p w:rsidR="001B3315" w:rsidRDefault="001B3315" w:rsidP="001B3315">
      <w:pPr>
        <w:ind w:firstLine="567"/>
        <w:jc w:val="both"/>
        <w:rPr>
          <w:sz w:val="32"/>
          <w:szCs w:val="32"/>
        </w:rPr>
      </w:pPr>
    </w:p>
    <w:p w:rsidR="005C578F" w:rsidRPr="00AC2A76" w:rsidRDefault="005C578F" w:rsidP="005C578F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lastRenderedPageBreak/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5C578F" w:rsidRPr="00DA0FC2" w:rsidRDefault="005C578F" w:rsidP="005C578F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DA0FC2">
          <w:rPr>
            <w:sz w:val="28"/>
            <w:szCs w:val="28"/>
          </w:rPr>
          <w:t>6 октября 2003 года</w:t>
        </w:r>
      </w:smartTag>
      <w:r w:rsidRPr="00DA0FC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5C578F" w:rsidRPr="00DA0FC2" w:rsidRDefault="005C578F" w:rsidP="005C57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5C578F" w:rsidRPr="00DA0FC2" w:rsidRDefault="005C578F" w:rsidP="005C578F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5C578F" w:rsidRDefault="005C578F" w:rsidP="005C578F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5C578F" w:rsidRDefault="005C578F" w:rsidP="0082187D">
      <w:pPr>
        <w:tabs>
          <w:tab w:val="left" w:pos="0"/>
          <w:tab w:val="left" w:pos="1276"/>
        </w:tabs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</w:t>
      </w:r>
      <w:r w:rsidR="0082187D">
        <w:rPr>
          <w:sz w:val="28"/>
          <w:szCs w:val="28"/>
          <w:lang w:eastAsia="en-US"/>
        </w:rPr>
        <w:t>08.07.2022</w:t>
      </w:r>
      <w:r>
        <w:rPr>
          <w:sz w:val="28"/>
          <w:szCs w:val="28"/>
          <w:lang w:eastAsia="en-US"/>
        </w:rPr>
        <w:t xml:space="preserve"> г. № </w:t>
      </w:r>
      <w:r w:rsidR="0082187D">
        <w:rPr>
          <w:sz w:val="28"/>
          <w:szCs w:val="28"/>
          <w:lang w:eastAsia="en-US"/>
        </w:rPr>
        <w:t>104</w:t>
      </w:r>
      <w:r>
        <w:rPr>
          <w:sz w:val="28"/>
          <w:szCs w:val="28"/>
          <w:lang w:eastAsia="en-US"/>
        </w:rPr>
        <w:t xml:space="preserve"> «</w:t>
      </w:r>
      <w:r w:rsidR="0082187D" w:rsidRPr="0082187D">
        <w:rPr>
          <w:bCs/>
          <w:sz w:val="28"/>
          <w:szCs w:val="28"/>
        </w:rPr>
        <w:t xml:space="preserve">Об утверждении Правил </w:t>
      </w:r>
      <w:r w:rsidR="0082187D" w:rsidRPr="0082187D">
        <w:rPr>
          <w:bCs/>
          <w:sz w:val="28"/>
          <w:szCs w:val="28"/>
          <w:lang w:eastAsia="zh-CN"/>
        </w:rPr>
        <w:t>по благоустройству территории Адагумского сельского поселения Крымского района</w:t>
      </w:r>
      <w:r w:rsidR="0082187D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;</w:t>
      </w:r>
    </w:p>
    <w:p w:rsidR="00A73E7A" w:rsidRPr="006F1FC5" w:rsidRDefault="00A73E7A" w:rsidP="0082187D">
      <w:pPr>
        <w:tabs>
          <w:tab w:val="left" w:pos="0"/>
          <w:tab w:val="left" w:pos="1276"/>
        </w:tabs>
        <w:ind w:firstLine="567"/>
        <w:jc w:val="both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р</w:t>
      </w:r>
      <w:r w:rsidRPr="00A73E7A">
        <w:rPr>
          <w:bCs/>
          <w:sz w:val="28"/>
          <w:szCs w:val="28"/>
          <w:lang w:eastAsia="zh-CN"/>
        </w:rPr>
        <w:t>ешение</w:t>
      </w:r>
      <w:r>
        <w:rPr>
          <w:bCs/>
          <w:sz w:val="28"/>
          <w:szCs w:val="28"/>
          <w:lang w:eastAsia="zh-CN"/>
        </w:rPr>
        <w:t>м</w:t>
      </w:r>
      <w:r w:rsidRPr="00A73E7A">
        <w:rPr>
          <w:bCs/>
          <w:sz w:val="28"/>
          <w:szCs w:val="28"/>
          <w:lang w:eastAsia="zh-CN"/>
        </w:rPr>
        <w:t xml:space="preserve"> Совета Адагумского сельского поселения Крымского района № 159 от 12.12.2023 года «Об </w:t>
      </w:r>
      <w:proofErr w:type="spellStart"/>
      <w:r w:rsidRPr="00A73E7A">
        <w:rPr>
          <w:bCs/>
          <w:sz w:val="28"/>
          <w:szCs w:val="28"/>
          <w:lang w:eastAsia="zh-CN"/>
        </w:rPr>
        <w:t>угверждении</w:t>
      </w:r>
      <w:proofErr w:type="spellEnd"/>
      <w:r w:rsidRPr="00A73E7A">
        <w:rPr>
          <w:bCs/>
          <w:sz w:val="28"/>
          <w:szCs w:val="28"/>
          <w:lang w:eastAsia="zh-CN"/>
        </w:rPr>
        <w:t xml:space="preserve"> Правил благоустройства на территории </w:t>
      </w:r>
      <w:proofErr w:type="spellStart"/>
      <w:r w:rsidRPr="00A73E7A">
        <w:rPr>
          <w:bCs/>
          <w:sz w:val="28"/>
          <w:szCs w:val="28"/>
          <w:lang w:eastAsia="zh-CN"/>
        </w:rPr>
        <w:t>Ада</w:t>
      </w:r>
      <w:proofErr w:type="gramStart"/>
      <w:r w:rsidRPr="00A73E7A">
        <w:rPr>
          <w:bCs/>
          <w:sz w:val="28"/>
          <w:szCs w:val="28"/>
          <w:lang w:eastAsia="zh-CN"/>
        </w:rPr>
        <w:t>ry</w:t>
      </w:r>
      <w:proofErr w:type="gramEnd"/>
      <w:r w:rsidRPr="00A73E7A">
        <w:rPr>
          <w:bCs/>
          <w:sz w:val="28"/>
          <w:szCs w:val="28"/>
          <w:lang w:eastAsia="zh-CN"/>
        </w:rPr>
        <w:t>мского</w:t>
      </w:r>
      <w:proofErr w:type="spellEnd"/>
      <w:r w:rsidRPr="00A73E7A">
        <w:rPr>
          <w:bCs/>
          <w:sz w:val="28"/>
          <w:szCs w:val="28"/>
          <w:lang w:eastAsia="zh-CN"/>
        </w:rPr>
        <w:t xml:space="preserve"> сельского поселения Крымского района»</w:t>
      </w:r>
    </w:p>
    <w:p w:rsidR="005C578F" w:rsidRDefault="005C578F" w:rsidP="0082187D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 w:rsidR="0082187D">
        <w:rPr>
          <w:sz w:val="28"/>
          <w:szCs w:val="28"/>
          <w:lang w:eastAsia="en-US"/>
        </w:rPr>
        <w:t xml:space="preserve">от 29.12.2021 </w:t>
      </w:r>
      <w:r>
        <w:rPr>
          <w:sz w:val="28"/>
          <w:szCs w:val="28"/>
          <w:lang w:eastAsia="en-US"/>
        </w:rPr>
        <w:t xml:space="preserve">г. № </w:t>
      </w:r>
      <w:r w:rsidR="0082187D">
        <w:rPr>
          <w:sz w:val="28"/>
          <w:szCs w:val="28"/>
          <w:lang w:eastAsia="en-US"/>
        </w:rPr>
        <w:t>83</w:t>
      </w:r>
      <w:r>
        <w:rPr>
          <w:sz w:val="28"/>
          <w:szCs w:val="28"/>
          <w:lang w:eastAsia="en-US"/>
        </w:rPr>
        <w:t xml:space="preserve"> «</w:t>
      </w:r>
      <w:r w:rsidR="0082187D" w:rsidRPr="0082187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="0082187D" w:rsidRPr="0082187D">
        <w:rPr>
          <w:sz w:val="28"/>
          <w:szCs w:val="28"/>
        </w:rPr>
        <w:t>на территории Адагумского сельского поселения Крымского района</w:t>
      </w:r>
      <w:r w:rsidR="008E1BE5">
        <w:rPr>
          <w:sz w:val="28"/>
          <w:szCs w:val="28"/>
        </w:rPr>
        <w:t>»;</w:t>
      </w:r>
    </w:p>
    <w:p w:rsidR="0073575E" w:rsidRDefault="0073575E" w:rsidP="0073575E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11.04.2023 г. № 83 «</w:t>
      </w:r>
      <w:r w:rsidRPr="0073575E">
        <w:rPr>
          <w:sz w:val="28"/>
          <w:szCs w:val="28"/>
        </w:rPr>
        <w:t xml:space="preserve">О внесении изменений в решение </w:t>
      </w:r>
      <w:r w:rsidRPr="0073575E">
        <w:rPr>
          <w:sz w:val="28"/>
        </w:rPr>
        <w:t>Совета Адагумского сельского поселения Крымского района</w:t>
      </w:r>
      <w:r w:rsidRPr="0073575E">
        <w:rPr>
          <w:sz w:val="28"/>
          <w:szCs w:val="28"/>
        </w:rPr>
        <w:t xml:space="preserve"> от 29 декабря 2021 года № 83</w:t>
      </w:r>
      <w:r>
        <w:rPr>
          <w:sz w:val="28"/>
          <w:szCs w:val="28"/>
          <w:lang w:eastAsia="en-US"/>
        </w:rPr>
        <w:t xml:space="preserve"> «</w:t>
      </w:r>
      <w:r w:rsidRPr="0082187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</w:t>
      </w:r>
      <w:r w:rsidRPr="0082187D">
        <w:rPr>
          <w:sz w:val="28"/>
          <w:szCs w:val="28"/>
        </w:rPr>
        <w:t>на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8E1BE5" w:rsidRPr="008E1BE5" w:rsidRDefault="008E1BE5" w:rsidP="008E1BE5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E4E9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4E4E90">
        <w:rPr>
          <w:sz w:val="28"/>
          <w:szCs w:val="28"/>
        </w:rPr>
        <w:t>11.2023</w:t>
      </w:r>
      <w:r>
        <w:rPr>
          <w:sz w:val="28"/>
          <w:szCs w:val="28"/>
        </w:rPr>
        <w:t xml:space="preserve"> г. № </w:t>
      </w:r>
      <w:r w:rsidR="004E4E90">
        <w:rPr>
          <w:sz w:val="28"/>
          <w:szCs w:val="28"/>
        </w:rPr>
        <w:t>144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r w:rsidR="0073575E">
        <w:rPr>
          <w:rFonts w:eastAsiaTheme="minorEastAsia"/>
          <w:bCs/>
          <w:sz w:val="28"/>
          <w:szCs w:val="28"/>
        </w:rPr>
        <w:t xml:space="preserve">Программы </w:t>
      </w:r>
      <w:r w:rsidRPr="008E1BE5">
        <w:rPr>
          <w:rFonts w:eastAsiaTheme="minorEastAsia"/>
          <w:bCs/>
          <w:sz w:val="28"/>
          <w:szCs w:val="28"/>
        </w:rPr>
        <w:t>профилактики рисков причинения вреда (ущерба) охра</w:t>
      </w:r>
      <w:r w:rsidR="004E4E90">
        <w:rPr>
          <w:rFonts w:eastAsiaTheme="minorEastAsia"/>
          <w:bCs/>
          <w:sz w:val="28"/>
          <w:szCs w:val="28"/>
        </w:rPr>
        <w:t>няемым законом ценностям на 2024</w:t>
      </w:r>
      <w:r w:rsidRPr="008E1BE5">
        <w:rPr>
          <w:rFonts w:eastAsiaTheme="minorEastAsia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5C578F" w:rsidRDefault="005C578F" w:rsidP="001B331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</w:t>
      </w:r>
      <w:r w:rsidR="0082187D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C26359">
        <w:rPr>
          <w:sz w:val="28"/>
          <w:szCs w:val="28"/>
        </w:rPr>
        <w:t xml:space="preserve">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443D04" w:rsidRDefault="00443D04" w:rsidP="00443D04">
      <w:pPr>
        <w:pStyle w:val="ab"/>
        <w:widowControl/>
        <w:tabs>
          <w:tab w:val="left" w:pos="1134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443D04" w:rsidRDefault="00443D04" w:rsidP="00443D04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sz w:val="28"/>
          <w:szCs w:val="28"/>
          <w:lang w:eastAsia="en-US"/>
        </w:rPr>
        <w:t xml:space="preserve">Адагумского сельского поселения Крымского </w:t>
      </w:r>
      <w:r>
        <w:rPr>
          <w:sz w:val="28"/>
          <w:szCs w:val="28"/>
          <w:lang w:eastAsia="en-US"/>
        </w:rPr>
        <w:lastRenderedPageBreak/>
        <w:t>района</w:t>
      </w:r>
      <w:r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43D04" w:rsidRDefault="00443D04" w:rsidP="00443D04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43D04" w:rsidRDefault="00443D04" w:rsidP="00443D0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  <w:r w:rsidRPr="00443D04">
        <w:rPr>
          <w:sz w:val="28"/>
          <w:szCs w:val="28"/>
        </w:rPr>
        <w:t xml:space="preserve"> </w:t>
      </w:r>
    </w:p>
    <w:p w:rsidR="00443D04" w:rsidRPr="00A13A77" w:rsidRDefault="00443D04" w:rsidP="00443D0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A13A77">
        <w:rPr>
          <w:sz w:val="28"/>
          <w:szCs w:val="28"/>
        </w:rPr>
        <w:t>В систему показателей результативности и эффективности деятельност</w:t>
      </w:r>
      <w:r>
        <w:rPr>
          <w:sz w:val="28"/>
          <w:szCs w:val="28"/>
        </w:rPr>
        <w:t>и уполномоченного органа входят к</w:t>
      </w:r>
      <w:r w:rsidRPr="00A13A77">
        <w:rPr>
          <w:sz w:val="28"/>
          <w:szCs w:val="28"/>
        </w:rPr>
        <w:t xml:space="preserve">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</w:t>
      </w:r>
      <w:r>
        <w:rPr>
          <w:sz w:val="28"/>
          <w:szCs w:val="28"/>
        </w:rPr>
        <w:t xml:space="preserve">в сфере автомобильных дорог местного значения и дорожного хозяйства, </w:t>
      </w:r>
      <w:r w:rsidRPr="00A13A77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благоустройства</w:t>
      </w:r>
      <w:r w:rsidRPr="00A13A77">
        <w:rPr>
          <w:sz w:val="28"/>
          <w:szCs w:val="28"/>
        </w:rPr>
        <w:t xml:space="preserve">, по которым устанавливаются целевые (плановые) значения и достижение которых должен </w:t>
      </w:r>
      <w:r>
        <w:rPr>
          <w:sz w:val="28"/>
          <w:szCs w:val="28"/>
        </w:rPr>
        <w:t>обеспечить уполномоченный орган.</w:t>
      </w:r>
      <w:proofErr w:type="gramEnd"/>
    </w:p>
    <w:p w:rsidR="00443D04" w:rsidRDefault="00443D04" w:rsidP="00443D04">
      <w:pPr>
        <w:suppressAutoHyphens/>
        <w:ind w:firstLine="567"/>
        <w:jc w:val="both"/>
      </w:pPr>
    </w:p>
    <w:p w:rsidR="005C578F" w:rsidRPr="00755FAF" w:rsidRDefault="005C578F" w:rsidP="00443D04">
      <w:pPr>
        <w:ind w:firstLine="567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5C578F" w:rsidRPr="00886888" w:rsidRDefault="00F80C21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об организации вида</w:t>
      </w:r>
      <w:r w:rsidR="005C578F" w:rsidRPr="00F828AB">
        <w:rPr>
          <w:sz w:val="32"/>
          <w:szCs w:val="32"/>
        </w:rPr>
        <w:t xml:space="preserve"> муниципального контроля</w:t>
      </w:r>
    </w:p>
    <w:p w:rsidR="005C578F" w:rsidRDefault="005C578F" w:rsidP="005C578F">
      <w:pPr>
        <w:rPr>
          <w:sz w:val="32"/>
          <w:szCs w:val="32"/>
        </w:rPr>
      </w:pPr>
    </w:p>
    <w:p w:rsidR="00F80C21" w:rsidRPr="00357832" w:rsidRDefault="00F80C21" w:rsidP="00F80C21">
      <w:pPr>
        <w:pStyle w:val="aa"/>
        <w:spacing w:before="0" w:beforeAutospacing="0" w:after="0" w:afterAutospacing="0"/>
        <w:ind w:firstLine="567"/>
        <w:mirrorIndents/>
        <w:jc w:val="both"/>
        <w:rPr>
          <w:sz w:val="28"/>
          <w:szCs w:val="28"/>
        </w:rPr>
      </w:pPr>
      <w:r w:rsidRPr="00357832">
        <w:rPr>
          <w:sz w:val="28"/>
          <w:szCs w:val="28"/>
        </w:rPr>
        <w:t>С учетом требований части 7 статьи 22 и части 2 статьи 61 Закона № 248-ФЗ система оценки и управления рисками при осуществлении муниципального контроля на автомобильном транспорте и в сфере благоустройства не применяется.</w:t>
      </w:r>
    </w:p>
    <w:p w:rsidR="00F80C21" w:rsidRDefault="005C578F" w:rsidP="00F80C21">
      <w:pPr>
        <w:ind w:firstLine="708"/>
        <w:jc w:val="both"/>
        <w:rPr>
          <w:sz w:val="28"/>
          <w:szCs w:val="28"/>
        </w:rPr>
      </w:pPr>
      <w:r w:rsidRPr="00757DB7">
        <w:rPr>
          <w:sz w:val="28"/>
          <w:szCs w:val="28"/>
        </w:rPr>
        <w:t>Органом местного самоуправления, уполномоченным на осуществление муниципального контроля в сфере благоустройства,</w:t>
      </w:r>
      <w:r w:rsidR="00E63ABA">
        <w:rPr>
          <w:sz w:val="28"/>
          <w:szCs w:val="28"/>
        </w:rPr>
        <w:t xml:space="preserve"> </w:t>
      </w:r>
      <w:r w:rsidR="00E63ABA"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757DB7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  <w:r w:rsidR="00F80C21" w:rsidRPr="00F80C21">
        <w:rPr>
          <w:sz w:val="28"/>
          <w:szCs w:val="28"/>
        </w:rPr>
        <w:t xml:space="preserve"> </w:t>
      </w:r>
    </w:p>
    <w:p w:rsidR="00F80C21" w:rsidRDefault="00F80C21" w:rsidP="00F8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4E4E90">
        <w:rPr>
          <w:sz w:val="28"/>
          <w:szCs w:val="28"/>
        </w:rPr>
        <w:t>2024</w:t>
      </w:r>
      <w:r w:rsidRPr="00E768F1">
        <w:rPr>
          <w:sz w:val="28"/>
          <w:szCs w:val="28"/>
        </w:rPr>
        <w:t xml:space="preserve"> году численность </w:t>
      </w:r>
      <w:proofErr w:type="gramStart"/>
      <w:r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Pr="00E768F1">
        <w:rPr>
          <w:sz w:val="28"/>
          <w:szCs w:val="28"/>
        </w:rPr>
        <w:t>:</w:t>
      </w:r>
    </w:p>
    <w:p w:rsidR="00F80C21" w:rsidRPr="00E768F1" w:rsidRDefault="00F80C21" w:rsidP="00F80C2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F80C21" w:rsidRPr="00E768F1" w:rsidRDefault="00F80C21" w:rsidP="00F80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</w:t>
      </w:r>
      <w:r>
        <w:rPr>
          <w:sz w:val="28"/>
          <w:szCs w:val="28"/>
        </w:rPr>
        <w:t>го района - 1 специалист.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lastRenderedPageBreak/>
        <w:t xml:space="preserve">Штатные единицы по должностям, предусматривающим выполнение функций только по муниципальному контролю в сфере благоустройства, </w:t>
      </w:r>
      <w:r>
        <w:rPr>
          <w:sz w:val="28"/>
          <w:szCs w:val="28"/>
        </w:rPr>
        <w:t xml:space="preserve">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</w:t>
      </w:r>
      <w:r>
        <w:rPr>
          <w:sz w:val="28"/>
          <w:szCs w:val="28"/>
        </w:rPr>
        <w:t>занимаются назначенные</w:t>
      </w:r>
      <w:r w:rsidRPr="00E768F1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Pr="00E768F1">
        <w:rPr>
          <w:sz w:val="28"/>
          <w:szCs w:val="28"/>
        </w:rPr>
        <w:t xml:space="preserve"> администрации. </w:t>
      </w:r>
    </w:p>
    <w:p w:rsidR="00F80C21" w:rsidRPr="00E768F1" w:rsidRDefault="00F80C21" w:rsidP="00F8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 в сфере благоустройства, </w:t>
      </w:r>
      <w:r>
        <w:rPr>
          <w:sz w:val="28"/>
          <w:szCs w:val="28"/>
        </w:rPr>
        <w:t xml:space="preserve">в сфере </w:t>
      </w:r>
      <w:r>
        <w:rPr>
          <w:color w:val="000000"/>
          <w:spacing w:val="1"/>
          <w:sz w:val="28"/>
          <w:szCs w:val="28"/>
        </w:rPr>
        <w:t>автомобильного транспорта и дорожного хозяйства</w:t>
      </w:r>
      <w:r w:rsidRPr="00E768F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F80C21" w:rsidRDefault="00F80C21" w:rsidP="00F80C21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Pr="00E768F1">
        <w:rPr>
          <w:sz w:val="28"/>
          <w:szCs w:val="28"/>
        </w:rPr>
        <w:t xml:space="preserve">ероприятий по повышению квалификации в </w:t>
      </w:r>
      <w:r w:rsidR="00BB4E49">
        <w:rPr>
          <w:sz w:val="28"/>
          <w:szCs w:val="28"/>
        </w:rPr>
        <w:t>2023</w:t>
      </w:r>
      <w:r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133B58" w:rsidRPr="00133B58" w:rsidRDefault="00133B58" w:rsidP="00453B3A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 xml:space="preserve">В целях информационного обеспечения муниципального контроля </w:t>
      </w:r>
      <w:r>
        <w:rPr>
          <w:color w:val="333333"/>
          <w:sz w:val="28"/>
          <w:szCs w:val="28"/>
        </w:rPr>
        <w:t>применяются</w:t>
      </w:r>
      <w:r w:rsidRPr="00133B58">
        <w:rPr>
          <w:color w:val="333333"/>
          <w:sz w:val="28"/>
          <w:szCs w:val="28"/>
        </w:rPr>
        <w:t>:</w:t>
      </w:r>
    </w:p>
    <w:p w:rsidR="00133B58" w:rsidRPr="00133B58" w:rsidRDefault="00133B58" w:rsidP="00133B58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1) </w:t>
      </w:r>
      <w:r>
        <w:rPr>
          <w:color w:val="333333"/>
          <w:sz w:val="28"/>
          <w:szCs w:val="28"/>
        </w:rPr>
        <w:t xml:space="preserve">ЕРВК - </w:t>
      </w:r>
      <w:r w:rsidRPr="00133B58">
        <w:rPr>
          <w:color w:val="333333"/>
          <w:sz w:val="28"/>
          <w:szCs w:val="28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133B58" w:rsidRPr="00133B58" w:rsidRDefault="00133B58" w:rsidP="00133B58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2) </w:t>
      </w:r>
      <w:r>
        <w:rPr>
          <w:color w:val="333333"/>
          <w:sz w:val="28"/>
          <w:szCs w:val="28"/>
        </w:rPr>
        <w:t xml:space="preserve">ЕРКНМ - </w:t>
      </w:r>
      <w:r w:rsidRPr="00133B58">
        <w:rPr>
          <w:color w:val="333333"/>
          <w:sz w:val="28"/>
          <w:szCs w:val="28"/>
        </w:rPr>
        <w:t>единый реестр контрольных (надзорных) мероприятий;</w:t>
      </w:r>
    </w:p>
    <w:p w:rsidR="00133B58" w:rsidRPr="00133B58" w:rsidRDefault="00133B58" w:rsidP="00357832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133B58">
        <w:rPr>
          <w:color w:val="333333"/>
          <w:sz w:val="28"/>
          <w:szCs w:val="28"/>
        </w:rPr>
        <w:t>3) информационная система досудебного обжалования;</w:t>
      </w:r>
    </w:p>
    <w:p w:rsidR="00133B58" w:rsidRPr="00133B58" w:rsidRDefault="00357832" w:rsidP="00357832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133B58" w:rsidRPr="00133B58">
        <w:rPr>
          <w:color w:val="333333"/>
          <w:sz w:val="28"/>
          <w:szCs w:val="28"/>
        </w:rPr>
        <w:t>) информационные системы контрольных (надзорных) органов.</w:t>
      </w:r>
    </w:p>
    <w:p w:rsidR="005C578F" w:rsidRPr="00017B7D" w:rsidRDefault="005C578F" w:rsidP="00357832">
      <w:pPr>
        <w:ind w:firstLine="567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проверок;</w:t>
      </w:r>
    </w:p>
    <w:p w:rsidR="005C578F" w:rsidRPr="00017B7D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5C578F" w:rsidRDefault="005C578F" w:rsidP="005C578F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8A6B86" w:rsidRPr="008941DF" w:rsidRDefault="008A6B86" w:rsidP="008A6B86">
      <w:pPr>
        <w:pStyle w:val="ab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41DF">
        <w:rPr>
          <w:rFonts w:ascii="Times New Roman" w:hAnsi="Times New Roman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941D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 автомобильном транспорте</w:t>
      </w:r>
      <w:r w:rsidRPr="008941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сфере благоустройства, </w:t>
      </w:r>
      <w:r w:rsidRPr="008941DF">
        <w:rPr>
          <w:rFonts w:ascii="Times New Roman" w:hAnsi="Times New Roman"/>
          <w:sz w:val="28"/>
          <w:szCs w:val="28"/>
        </w:rPr>
        <w:t>могут быть обжалованы в порядке, установленном главой 9 Федерального закона от 31.07.2020 №248-ФЗ «О государственном контроле (надзоре) и муниципальном контроле в Российской Федерации».</w:t>
      </w:r>
      <w:r w:rsidRPr="008A6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обжалование.</w:t>
      </w:r>
    </w:p>
    <w:p w:rsidR="005C578F" w:rsidRPr="00755FAF" w:rsidRDefault="005C578F" w:rsidP="00CB36E1">
      <w:pPr>
        <w:spacing w:before="240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DB1467" w:rsidRPr="00886888" w:rsidRDefault="008A6B86" w:rsidP="00DB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профилактике рисков причинения вреда (ущерба)</w:t>
      </w:r>
    </w:p>
    <w:p w:rsidR="005C578F" w:rsidRPr="00755FAF" w:rsidRDefault="005C578F" w:rsidP="005C578F">
      <w:pPr>
        <w:rPr>
          <w:sz w:val="32"/>
          <w:szCs w:val="32"/>
        </w:rPr>
      </w:pPr>
    </w:p>
    <w:p w:rsidR="00C607E6" w:rsidRDefault="00C607E6" w:rsidP="00C607E6">
      <w:pPr>
        <w:ind w:firstLine="567"/>
        <w:jc w:val="both"/>
        <w:rPr>
          <w:color w:val="000000"/>
          <w:sz w:val="28"/>
          <w:szCs w:val="28"/>
        </w:rPr>
      </w:pPr>
      <w:r w:rsidRPr="009F302A">
        <w:rPr>
          <w:color w:val="000000"/>
          <w:sz w:val="28"/>
          <w:szCs w:val="28"/>
        </w:rPr>
        <w:t xml:space="preserve">Администрация осуществляет муниципальный </w:t>
      </w:r>
      <w:proofErr w:type="gramStart"/>
      <w:r w:rsidRPr="009F302A">
        <w:rPr>
          <w:color w:val="000000"/>
          <w:sz w:val="28"/>
          <w:szCs w:val="28"/>
        </w:rPr>
        <w:t>контроль</w:t>
      </w:r>
      <w:proofErr w:type="gramEnd"/>
      <w:r w:rsidRPr="009F302A">
        <w:rPr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  <w:r>
        <w:rPr>
          <w:color w:val="000000"/>
          <w:sz w:val="28"/>
          <w:szCs w:val="28"/>
        </w:rPr>
        <w:t xml:space="preserve"> </w:t>
      </w:r>
      <w:r w:rsidRPr="009F302A">
        <w:rPr>
          <w:color w:val="000000"/>
          <w:sz w:val="28"/>
          <w:szCs w:val="28"/>
        </w:rPr>
        <w:t>Профилактические мероприятия</w:t>
      </w:r>
      <w:r w:rsidR="00F07630">
        <w:rPr>
          <w:color w:val="000000"/>
          <w:sz w:val="28"/>
          <w:szCs w:val="28"/>
        </w:rPr>
        <w:t xml:space="preserve"> в 2024</w:t>
      </w:r>
      <w:r>
        <w:rPr>
          <w:color w:val="000000"/>
          <w:sz w:val="28"/>
          <w:szCs w:val="28"/>
        </w:rPr>
        <w:t xml:space="preserve"> г. осуществлялись</w:t>
      </w:r>
      <w:r w:rsidRPr="009F302A"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>утвержденных</w:t>
      </w:r>
      <w:r w:rsidRPr="009F302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перечней мероприятий</w:t>
      </w:r>
      <w:r w:rsidRPr="009F302A">
        <w:rPr>
          <w:color w:val="000000"/>
          <w:sz w:val="28"/>
          <w:szCs w:val="28"/>
        </w:rPr>
        <w:t xml:space="preserve"> профилактики рисков причинения</w:t>
      </w:r>
      <w:proofErr w:type="gramEnd"/>
      <w:r w:rsidRPr="009F302A">
        <w:rPr>
          <w:color w:val="000000"/>
          <w:sz w:val="28"/>
          <w:szCs w:val="28"/>
        </w:rPr>
        <w:t xml:space="preserve"> вреда (ущерб</w:t>
      </w:r>
      <w:r>
        <w:rPr>
          <w:color w:val="000000"/>
          <w:sz w:val="28"/>
          <w:szCs w:val="28"/>
        </w:rPr>
        <w:t xml:space="preserve">а) охраняемым законом ценностям: </w:t>
      </w:r>
    </w:p>
    <w:p w:rsidR="00C607E6" w:rsidRPr="00753DA7" w:rsidRDefault="00C607E6" w:rsidP="00753DA7">
      <w:pPr>
        <w:ind w:firstLine="567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 w:rsidR="00753DA7">
        <w:rPr>
          <w:sz w:val="28"/>
          <w:szCs w:val="28"/>
        </w:rPr>
        <w:t xml:space="preserve">от </w:t>
      </w:r>
      <w:r w:rsidR="00F07630">
        <w:rPr>
          <w:sz w:val="28"/>
          <w:szCs w:val="28"/>
        </w:rPr>
        <w:t>28.11.2023</w:t>
      </w:r>
      <w:r w:rsidR="00753DA7">
        <w:rPr>
          <w:sz w:val="28"/>
          <w:szCs w:val="28"/>
        </w:rPr>
        <w:t xml:space="preserve"> г. № </w:t>
      </w:r>
      <w:r w:rsidR="00F07630">
        <w:rPr>
          <w:sz w:val="28"/>
          <w:szCs w:val="28"/>
        </w:rPr>
        <w:t>143</w:t>
      </w:r>
      <w:r w:rsidRPr="00AF5338">
        <w:rPr>
          <w:sz w:val="28"/>
          <w:szCs w:val="28"/>
        </w:rPr>
        <w:t xml:space="preserve"> «</w:t>
      </w:r>
      <w:r w:rsidR="00753DA7" w:rsidRPr="00753DA7">
        <w:rPr>
          <w:rFonts w:eastAsiaTheme="minorEastAsia"/>
          <w:bCs/>
          <w:sz w:val="28"/>
          <w:szCs w:val="28"/>
        </w:rPr>
        <w:t xml:space="preserve">Об утверждении </w:t>
      </w:r>
      <w:r w:rsidR="00BB4E49">
        <w:rPr>
          <w:rFonts w:eastAsiaTheme="minorEastAsia"/>
          <w:bCs/>
          <w:sz w:val="28"/>
          <w:szCs w:val="28"/>
        </w:rPr>
        <w:t>Программы</w:t>
      </w:r>
      <w:r w:rsidR="00753DA7" w:rsidRPr="00753DA7">
        <w:rPr>
          <w:rFonts w:eastAsiaTheme="minorEastAsia"/>
          <w:bCs/>
          <w:sz w:val="28"/>
          <w:szCs w:val="28"/>
        </w:rPr>
        <w:t xml:space="preserve"> профилактики рисков причинения вреда (ущерба) охра</w:t>
      </w:r>
      <w:r w:rsidR="00F07630">
        <w:rPr>
          <w:rFonts w:eastAsiaTheme="minorEastAsia"/>
          <w:bCs/>
          <w:sz w:val="28"/>
          <w:szCs w:val="28"/>
        </w:rPr>
        <w:t>няемым законом ценностям на 2024</w:t>
      </w:r>
      <w:r w:rsidR="00753DA7" w:rsidRPr="00753DA7">
        <w:rPr>
          <w:rFonts w:eastAsiaTheme="minorEastAsia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C607E6" w:rsidRPr="008E1BE5" w:rsidRDefault="00C607E6" w:rsidP="00C607E6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07630">
        <w:rPr>
          <w:sz w:val="28"/>
          <w:szCs w:val="28"/>
        </w:rPr>
        <w:t>28.11.2023</w:t>
      </w:r>
      <w:r>
        <w:rPr>
          <w:sz w:val="28"/>
          <w:szCs w:val="28"/>
        </w:rPr>
        <w:t xml:space="preserve"> г. № </w:t>
      </w:r>
      <w:r w:rsidR="00F07630">
        <w:rPr>
          <w:sz w:val="28"/>
          <w:szCs w:val="28"/>
        </w:rPr>
        <w:t>144</w:t>
      </w:r>
      <w:r w:rsidRPr="00AF5338">
        <w:rPr>
          <w:sz w:val="28"/>
          <w:szCs w:val="28"/>
        </w:rPr>
        <w:t xml:space="preserve"> «</w:t>
      </w:r>
      <w:r w:rsidRPr="008E1BE5">
        <w:rPr>
          <w:rFonts w:eastAsiaTheme="minorEastAsia"/>
          <w:bCs/>
          <w:sz w:val="28"/>
          <w:szCs w:val="28"/>
        </w:rPr>
        <w:t xml:space="preserve">Об утверждении </w:t>
      </w:r>
      <w:proofErr w:type="gramStart"/>
      <w:r w:rsidRPr="008E1BE5">
        <w:rPr>
          <w:rFonts w:eastAsiaTheme="minorEastAsia"/>
          <w:bCs/>
          <w:sz w:val="28"/>
          <w:szCs w:val="28"/>
        </w:rPr>
        <w:t>Перечня мероприятий профилактики рисков причинения</w:t>
      </w:r>
      <w:proofErr w:type="gramEnd"/>
      <w:r w:rsidRPr="008E1BE5">
        <w:rPr>
          <w:rFonts w:eastAsiaTheme="minorEastAsia"/>
          <w:bCs/>
          <w:sz w:val="28"/>
          <w:szCs w:val="28"/>
        </w:rPr>
        <w:t xml:space="preserve"> вреда (ущерба) охра</w:t>
      </w:r>
      <w:r w:rsidR="00BB4E49">
        <w:rPr>
          <w:rFonts w:eastAsiaTheme="minorEastAsia"/>
          <w:bCs/>
          <w:sz w:val="28"/>
          <w:szCs w:val="28"/>
        </w:rPr>
        <w:t xml:space="preserve">няемым </w:t>
      </w:r>
      <w:r w:rsidR="00F07630">
        <w:rPr>
          <w:rFonts w:eastAsiaTheme="minorEastAsia"/>
          <w:bCs/>
          <w:sz w:val="28"/>
          <w:szCs w:val="28"/>
        </w:rPr>
        <w:t>законом ценностям на 2024</w:t>
      </w:r>
      <w:r w:rsidRPr="008E1BE5">
        <w:rPr>
          <w:rFonts w:eastAsiaTheme="minorEastAsia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</w:rPr>
        <w:t>».</w:t>
      </w:r>
    </w:p>
    <w:p w:rsidR="006A57CF" w:rsidRDefault="006A57CF" w:rsidP="006A57C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BB4E4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6A57CF" w:rsidRDefault="006A57CF" w:rsidP="006A57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6A57CF" w:rsidRDefault="006A57CF" w:rsidP="006A57C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6A57CF" w:rsidRDefault="006A57CF" w:rsidP="006A57CF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7196">
        <w:rPr>
          <w:bCs/>
          <w:sz w:val="28"/>
          <w:szCs w:val="28"/>
        </w:rPr>
        <w:t>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1560" w:rsidRDefault="00F07630" w:rsidP="0098156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2024</w:t>
      </w:r>
      <w:r w:rsidR="00981560">
        <w:rPr>
          <w:bCs/>
          <w:sz w:val="28"/>
          <w:szCs w:val="28"/>
        </w:rPr>
        <w:t xml:space="preserve"> г. </w:t>
      </w:r>
      <w:r w:rsidR="00BB4E49">
        <w:rPr>
          <w:color w:val="000000"/>
          <w:sz w:val="28"/>
          <w:szCs w:val="28"/>
        </w:rPr>
        <w:t>Программы</w:t>
      </w:r>
      <w:r w:rsidR="00981560" w:rsidRPr="009F302A">
        <w:rPr>
          <w:color w:val="000000"/>
          <w:sz w:val="28"/>
          <w:szCs w:val="28"/>
        </w:rPr>
        <w:t xml:space="preserve"> профилактики рисков причинения вреда (ущерб</w:t>
      </w:r>
      <w:r w:rsidR="00981560">
        <w:rPr>
          <w:color w:val="000000"/>
          <w:sz w:val="28"/>
          <w:szCs w:val="28"/>
        </w:rPr>
        <w:t>а) охраняемым законом ценностям при осуществлении муниципального контроля в сфере благоустройства и на автомобильном транспорте выполнены в полном объёме.</w:t>
      </w:r>
    </w:p>
    <w:p w:rsidR="00981560" w:rsidRDefault="00981560" w:rsidP="0098156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C578F" w:rsidRPr="00886888" w:rsidRDefault="005C578F" w:rsidP="00C607E6">
      <w:pPr>
        <w:ind w:firstLine="567"/>
        <w:jc w:val="both"/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5C578F" w:rsidRPr="00886888" w:rsidRDefault="00033797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контрольных (надзорных) мероприятиях</w:t>
      </w:r>
    </w:p>
    <w:p w:rsidR="005C578F" w:rsidRDefault="005C578F" w:rsidP="005C578F">
      <w:pPr>
        <w:ind w:firstLine="720"/>
        <w:jc w:val="both"/>
        <w:rPr>
          <w:sz w:val="28"/>
          <w:szCs w:val="28"/>
        </w:rPr>
      </w:pPr>
    </w:p>
    <w:p w:rsidR="00AF7B72" w:rsidRDefault="00033797" w:rsidP="00AF7B72">
      <w:pPr>
        <w:pStyle w:val="aj"/>
        <w:spacing w:before="0" w:beforeAutospacing="0" w:after="0" w:afterAutospacing="0"/>
        <w:ind w:firstLine="567"/>
        <w:jc w:val="both"/>
        <w:rPr>
          <w:sz w:val="44"/>
          <w:szCs w:val="44"/>
        </w:rPr>
      </w:pPr>
      <w:r w:rsidRPr="006F1838">
        <w:rPr>
          <w:sz w:val="28"/>
          <w:szCs w:val="28"/>
        </w:rPr>
        <w:t>Контрольные (надзорные) мероприятия</w:t>
      </w:r>
      <w:r w:rsidR="00AF7B72" w:rsidRPr="00AF7B72">
        <w:rPr>
          <w:color w:val="000000"/>
          <w:sz w:val="28"/>
          <w:szCs w:val="28"/>
        </w:rPr>
        <w:t xml:space="preserve"> </w:t>
      </w:r>
      <w:r w:rsidR="00AF7B72">
        <w:rPr>
          <w:color w:val="000000"/>
          <w:sz w:val="28"/>
          <w:szCs w:val="28"/>
        </w:rPr>
        <w:t xml:space="preserve">по муниципальному контролю </w:t>
      </w:r>
      <w:r w:rsidR="00AF7B72" w:rsidRPr="009F302A">
        <w:rPr>
          <w:color w:val="000000"/>
          <w:sz w:val="28"/>
          <w:szCs w:val="28"/>
        </w:rPr>
        <w:t>на автомобильном транспорте</w:t>
      </w:r>
      <w:r w:rsidR="00AF7B72">
        <w:rPr>
          <w:color w:val="000000"/>
          <w:sz w:val="28"/>
          <w:szCs w:val="28"/>
        </w:rPr>
        <w:t>, в сфере благоустройства</w:t>
      </w:r>
      <w:r w:rsidRPr="006F1838">
        <w:rPr>
          <w:sz w:val="28"/>
          <w:szCs w:val="28"/>
        </w:rPr>
        <w:t xml:space="preserve">, за исключением </w:t>
      </w:r>
      <w:r w:rsidRPr="006F1838">
        <w:rPr>
          <w:sz w:val="28"/>
          <w:szCs w:val="28"/>
        </w:rPr>
        <w:lastRenderedPageBreak/>
        <w:t xml:space="preserve">контрольных (надзорных) мероприятий без взаимодействия, </w:t>
      </w:r>
      <w:r w:rsidR="00AF7B72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частью 2 статьи 6</w:t>
      </w:r>
      <w:r w:rsidR="00AF7B72">
        <w:rPr>
          <w:color w:val="000000"/>
          <w:sz w:val="28"/>
          <w:szCs w:val="28"/>
        </w:rPr>
        <w:t>1 Федерального закона № 248-ФЗ,</w:t>
      </w:r>
      <w:r w:rsidRPr="009F302A">
        <w:rPr>
          <w:color w:val="000000"/>
          <w:sz w:val="28"/>
          <w:szCs w:val="28"/>
        </w:rPr>
        <w:t xml:space="preserve"> </w:t>
      </w:r>
      <w:r w:rsidR="00AF7B72">
        <w:rPr>
          <w:color w:val="000000"/>
          <w:sz w:val="28"/>
          <w:szCs w:val="28"/>
        </w:rPr>
        <w:t>осуществляю</w:t>
      </w:r>
      <w:r>
        <w:rPr>
          <w:color w:val="000000"/>
          <w:sz w:val="28"/>
          <w:szCs w:val="28"/>
        </w:rPr>
        <w:t>тся без проведения плановых контрольных мероприятий.</w:t>
      </w:r>
      <w:r>
        <w:rPr>
          <w:sz w:val="44"/>
          <w:szCs w:val="44"/>
        </w:rPr>
        <w:t xml:space="preserve"> </w:t>
      </w:r>
    </w:p>
    <w:p w:rsidR="00033797" w:rsidRPr="00AF7B72" w:rsidRDefault="00033797" w:rsidP="00AF7B72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3F29">
        <w:rPr>
          <w:color w:val="000000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033797" w:rsidRDefault="00033797" w:rsidP="00033797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наличие у администрации сведений о причинении вреда (ущерба) или </w:t>
      </w:r>
    </w:p>
    <w:p w:rsidR="00033797" w:rsidRDefault="00033797" w:rsidP="00AF7B72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об угрозе причинения вреда (ущерба) охраняемым законом ценностям;</w:t>
      </w:r>
    </w:p>
    <w:p w:rsidR="00033797" w:rsidRDefault="00033797" w:rsidP="00AF7B72">
      <w:pPr>
        <w:pStyle w:val="aj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требование прокурора о проведении контрольного мероприятия;</w:t>
      </w:r>
      <w:r w:rsidR="00AF7B72">
        <w:rPr>
          <w:color w:val="000000"/>
          <w:sz w:val="28"/>
          <w:szCs w:val="28"/>
        </w:rPr>
        <w:t xml:space="preserve"> </w:t>
      </w:r>
      <w:r w:rsidRPr="00DD11BA">
        <w:rPr>
          <w:color w:val="000000"/>
          <w:sz w:val="28"/>
          <w:szCs w:val="28"/>
        </w:rPr>
        <w:t>истечение срока исполнения предписания об устранении выя</w:t>
      </w:r>
      <w:r w:rsidR="00AF7B72">
        <w:rPr>
          <w:color w:val="000000"/>
          <w:sz w:val="28"/>
          <w:szCs w:val="28"/>
        </w:rPr>
        <w:t>вленного нарушения.</w:t>
      </w:r>
    </w:p>
    <w:p w:rsidR="00AF7B72" w:rsidRDefault="00AF7B72" w:rsidP="00AF7B72">
      <w:pPr>
        <w:pStyle w:val="aj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F7B72">
        <w:rPr>
          <w:color w:val="333333"/>
          <w:sz w:val="28"/>
          <w:szCs w:val="28"/>
        </w:rPr>
        <w:t xml:space="preserve">Контрольные (надзорные) мероприятия без взаимодействия проводятся на основании заданий </w:t>
      </w:r>
      <w:r>
        <w:rPr>
          <w:color w:val="333333"/>
          <w:sz w:val="28"/>
          <w:szCs w:val="28"/>
        </w:rPr>
        <w:t>главы сельского поселения.</w:t>
      </w:r>
    </w:p>
    <w:p w:rsidR="00DE6C7D" w:rsidRPr="00DE6C7D" w:rsidRDefault="00DE6C7D" w:rsidP="00DE6C7D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Положения</w:t>
      </w:r>
      <w:r w:rsidRPr="00DE6C7D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и</w:t>
      </w:r>
      <w:r w:rsidRPr="00DE6C7D">
        <w:rPr>
          <w:color w:val="333333"/>
          <w:sz w:val="28"/>
          <w:szCs w:val="28"/>
        </w:rPr>
        <w:t xml:space="preserve"> о виде контроля, в рамках </w:t>
      </w:r>
      <w:r>
        <w:rPr>
          <w:color w:val="000000"/>
          <w:sz w:val="28"/>
          <w:szCs w:val="28"/>
        </w:rPr>
        <w:t xml:space="preserve">муниципального контроля </w:t>
      </w:r>
      <w:r w:rsidRPr="009F302A">
        <w:rPr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>, в сфере благоустройства</w:t>
      </w:r>
      <w:r w:rsidRPr="00DE6C7D">
        <w:rPr>
          <w:color w:val="333333"/>
          <w:sz w:val="28"/>
          <w:szCs w:val="28"/>
        </w:rPr>
        <w:t>, за исключением контрольных (надзорных) мероприя</w:t>
      </w:r>
      <w:r>
        <w:rPr>
          <w:color w:val="333333"/>
          <w:sz w:val="28"/>
          <w:szCs w:val="28"/>
        </w:rPr>
        <w:t>тий без взаимодействия,</w:t>
      </w:r>
      <w:r w:rsidR="00BB4E49"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 xml:space="preserve">устанавливаются </w:t>
      </w:r>
      <w:r>
        <w:rPr>
          <w:color w:val="333333"/>
          <w:sz w:val="28"/>
          <w:szCs w:val="28"/>
        </w:rPr>
        <w:t>следующие контрольные</w:t>
      </w:r>
      <w:r w:rsidRPr="00DE6C7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действия</w:t>
      </w:r>
      <w:r w:rsidRPr="00DE6C7D">
        <w:rPr>
          <w:color w:val="333333"/>
          <w:sz w:val="28"/>
          <w:szCs w:val="28"/>
        </w:rPr>
        <w:t>:</w:t>
      </w:r>
    </w:p>
    <w:p w:rsidR="00DE6C7D" w:rsidRPr="00DE6C7D" w:rsidRDefault="00DE6C7D" w:rsidP="00DE6C7D">
      <w:pPr>
        <w:pStyle w:val="aa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E6C7D">
        <w:rPr>
          <w:color w:val="333333"/>
          <w:sz w:val="28"/>
          <w:szCs w:val="28"/>
        </w:rPr>
        <w:t>осмотр;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опрос;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получение письменных объяснений;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истребование документов;</w:t>
      </w:r>
      <w:r>
        <w:rPr>
          <w:color w:val="333333"/>
          <w:sz w:val="28"/>
          <w:szCs w:val="28"/>
        </w:rPr>
        <w:t xml:space="preserve"> </w:t>
      </w:r>
      <w:r w:rsidRPr="00DE6C7D">
        <w:rPr>
          <w:color w:val="333333"/>
          <w:sz w:val="28"/>
          <w:szCs w:val="28"/>
        </w:rPr>
        <w:t>инструментальное обследование;</w:t>
      </w:r>
      <w:r>
        <w:rPr>
          <w:color w:val="333333"/>
          <w:sz w:val="28"/>
          <w:szCs w:val="28"/>
        </w:rPr>
        <w:t xml:space="preserve"> экспертиза.</w:t>
      </w:r>
    </w:p>
    <w:p w:rsidR="00DE6C7D" w:rsidRPr="009909D3" w:rsidRDefault="00736315" w:rsidP="006A57CF">
      <w:pPr>
        <w:tabs>
          <w:tab w:val="left" w:pos="1134"/>
        </w:tabs>
        <w:ind w:firstLine="567"/>
        <w:contextualSpacing/>
        <w:jc w:val="both"/>
      </w:pPr>
      <w:r>
        <w:rPr>
          <w:rFonts w:ascii="Times New Roman CYR" w:hAnsi="Times New Roman CYR" w:cs="Times New Roman CYR"/>
          <w:sz w:val="28"/>
          <w:szCs w:val="28"/>
        </w:rPr>
        <w:t>В 2024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78F"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578F" w:rsidRPr="00E768F1">
        <w:rPr>
          <w:sz w:val="28"/>
          <w:szCs w:val="28"/>
        </w:rPr>
        <w:t>в сфере благоустройства</w:t>
      </w:r>
      <w:r w:rsidR="005C578F">
        <w:rPr>
          <w:sz w:val="28"/>
          <w:szCs w:val="28"/>
        </w:rPr>
        <w:t>,</w:t>
      </w:r>
      <w:r w:rsidR="005C5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E38">
        <w:rPr>
          <w:sz w:val="28"/>
          <w:szCs w:val="28"/>
        </w:rPr>
        <w:t xml:space="preserve">в сфере </w:t>
      </w:r>
      <w:r w:rsidR="00D83E38">
        <w:rPr>
          <w:color w:val="000000"/>
          <w:spacing w:val="1"/>
          <w:sz w:val="28"/>
          <w:szCs w:val="28"/>
        </w:rPr>
        <w:t xml:space="preserve">автомобильного транспорта и дорожного хозяйства </w:t>
      </w:r>
      <w:r w:rsidR="005C578F" w:rsidRPr="000F155B">
        <w:rPr>
          <w:rFonts w:ascii="Times New Roman CYR" w:hAnsi="Times New Roman CYR" w:cs="Times New Roman CYR"/>
          <w:sz w:val="28"/>
          <w:szCs w:val="28"/>
        </w:rPr>
        <w:t xml:space="preserve">не осуществлялись, т.к.  </w:t>
      </w:r>
      <w:r w:rsidR="00D83E38">
        <w:rPr>
          <w:color w:val="333333"/>
          <w:sz w:val="28"/>
          <w:szCs w:val="28"/>
          <w:shd w:val="clear" w:color="auto" w:fill="FFFFFF"/>
        </w:rPr>
        <w:t>данные мероприятия не предусмотрены Положениями о видах контроля.</w:t>
      </w:r>
      <w:r w:rsidR="00DE6C7D" w:rsidRPr="00DE6C7D">
        <w:rPr>
          <w:sz w:val="28"/>
          <w:szCs w:val="28"/>
        </w:rPr>
        <w:t xml:space="preserve"> </w:t>
      </w:r>
    </w:p>
    <w:p w:rsidR="00DE6C7D" w:rsidRPr="000E60DC" w:rsidRDefault="00DE6C7D" w:rsidP="00DE6C7D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 xml:space="preserve"> в связи с отсутствием оснований.</w:t>
      </w:r>
    </w:p>
    <w:p w:rsidR="009909D3" w:rsidRPr="00703BD5" w:rsidRDefault="009909D3" w:rsidP="009909D3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BD5">
        <w:rPr>
          <w:rFonts w:ascii="Times New Roman" w:hAnsi="Times New Roman"/>
          <w:sz w:val="28"/>
          <w:szCs w:val="28"/>
        </w:rPr>
        <w:t xml:space="preserve"> </w:t>
      </w:r>
      <w:r w:rsidR="00736315">
        <w:rPr>
          <w:rFonts w:ascii="Times New Roman" w:hAnsi="Times New Roman"/>
          <w:sz w:val="28"/>
          <w:szCs w:val="28"/>
        </w:rPr>
        <w:t>2024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5C578F" w:rsidRPr="009909D3" w:rsidRDefault="005C578F" w:rsidP="009909D3">
      <w:pPr>
        <w:jc w:val="both"/>
        <w:rPr>
          <w:b/>
          <w:sz w:val="28"/>
          <w:szCs w:val="28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5C578F" w:rsidRPr="00886888" w:rsidRDefault="009909D3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результатах проведения профилактических мероприятий, контрольных (надзорных) мероприятий</w:t>
      </w:r>
    </w:p>
    <w:p w:rsidR="005C578F" w:rsidRDefault="005C578F" w:rsidP="005C578F">
      <w:pPr>
        <w:rPr>
          <w:sz w:val="32"/>
          <w:szCs w:val="32"/>
        </w:rPr>
      </w:pPr>
    </w:p>
    <w:p w:rsidR="006A57CF" w:rsidRDefault="006A57CF" w:rsidP="006A57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проведения профилактических мероприятий</w:t>
      </w:r>
      <w:r w:rsidRPr="008207F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специалистами администрации 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>контроля в сфере благоустройства,</w:t>
      </w:r>
      <w:r>
        <w:rPr>
          <w:sz w:val="28"/>
          <w:szCs w:val="28"/>
        </w:rPr>
        <w:t xml:space="preserve"> </w:t>
      </w:r>
      <w:r w:rsidRPr="00C77196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8207F0">
        <w:rPr>
          <w:color w:val="000000"/>
          <w:sz w:val="28"/>
          <w:szCs w:val="28"/>
        </w:rPr>
        <w:t xml:space="preserve">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</w:t>
      </w:r>
      <w:r w:rsidRPr="008207F0">
        <w:rPr>
          <w:color w:val="000000"/>
          <w:sz w:val="28"/>
          <w:szCs w:val="28"/>
        </w:rPr>
        <w:lastRenderedPageBreak/>
        <w:t xml:space="preserve">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736315" w:rsidRDefault="00736315" w:rsidP="006A57C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г. утверждены индикаторы риска: </w:t>
      </w:r>
    </w:p>
    <w:p w:rsidR="00736315" w:rsidRDefault="00736315" w:rsidP="00FD21C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11.04.2024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170</w:t>
      </w:r>
      <w:r w:rsidRPr="00AF5338">
        <w:rPr>
          <w:sz w:val="28"/>
          <w:szCs w:val="28"/>
        </w:rPr>
        <w:t xml:space="preserve"> «</w:t>
      </w:r>
      <w:r w:rsidRPr="00736315">
        <w:rPr>
          <w:bCs/>
          <w:sz w:val="28"/>
          <w:szCs w:val="28"/>
        </w:rPr>
        <w:t xml:space="preserve">Об утверждении </w:t>
      </w:r>
      <w:proofErr w:type="gramStart"/>
      <w:r w:rsidRPr="00736315">
        <w:rPr>
          <w:bCs/>
          <w:sz w:val="28"/>
          <w:szCs w:val="28"/>
        </w:rPr>
        <w:t>перечня индикаторов риска нарушения обязательных</w:t>
      </w:r>
      <w:r>
        <w:rPr>
          <w:bCs/>
          <w:sz w:val="28"/>
          <w:szCs w:val="28"/>
        </w:rPr>
        <w:t xml:space="preserve"> </w:t>
      </w:r>
      <w:r w:rsidRPr="00736315">
        <w:rPr>
          <w:bCs/>
          <w:sz w:val="28"/>
          <w:szCs w:val="28"/>
        </w:rPr>
        <w:t>требований</w:t>
      </w:r>
      <w:proofErr w:type="gramEnd"/>
      <w:r w:rsidRPr="00736315">
        <w:rPr>
          <w:bCs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Pr="00736315">
        <w:rPr>
          <w:sz w:val="28"/>
          <w:szCs w:val="28"/>
        </w:rPr>
        <w:t>хозяйстве в границах населённых пунктов Адагумского сельс</w:t>
      </w:r>
      <w:r>
        <w:rPr>
          <w:sz w:val="28"/>
          <w:szCs w:val="28"/>
        </w:rPr>
        <w:t>кого поселения Крымского района</w:t>
      </w:r>
      <w:r w:rsidR="00FD21CC">
        <w:rPr>
          <w:bCs/>
          <w:sz w:val="28"/>
          <w:szCs w:val="28"/>
        </w:rPr>
        <w:t>»;</w:t>
      </w:r>
    </w:p>
    <w:p w:rsidR="00736315" w:rsidRPr="00FD21CC" w:rsidRDefault="00FD21CC" w:rsidP="00FD21C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1B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Адагумского сельского поселения Крымского района</w:t>
      </w:r>
      <w:r w:rsidRPr="008E1BE5">
        <w:rPr>
          <w:sz w:val="28"/>
          <w:szCs w:val="28"/>
        </w:rPr>
        <w:t xml:space="preserve"> </w:t>
      </w:r>
      <w:r>
        <w:rPr>
          <w:sz w:val="28"/>
          <w:szCs w:val="28"/>
        </w:rPr>
        <w:t>от 11.04.2024 г. № 1</w:t>
      </w:r>
      <w:r>
        <w:rPr>
          <w:sz w:val="28"/>
          <w:szCs w:val="28"/>
        </w:rPr>
        <w:t>71</w:t>
      </w:r>
      <w:r w:rsidRPr="00AF5338">
        <w:rPr>
          <w:sz w:val="28"/>
          <w:szCs w:val="28"/>
        </w:rPr>
        <w:t xml:space="preserve"> «</w:t>
      </w:r>
      <w:r w:rsidRPr="00FD21CC">
        <w:rPr>
          <w:bCs/>
          <w:sz w:val="28"/>
          <w:szCs w:val="28"/>
        </w:rPr>
        <w:t xml:space="preserve">Об утверждении </w:t>
      </w:r>
      <w:proofErr w:type="gramStart"/>
      <w:r w:rsidRPr="00FD21CC">
        <w:rPr>
          <w:bCs/>
          <w:sz w:val="28"/>
          <w:szCs w:val="28"/>
        </w:rPr>
        <w:t>перечня индикаторов риска нарушения обязательных</w:t>
      </w:r>
      <w:r>
        <w:rPr>
          <w:bCs/>
          <w:sz w:val="28"/>
          <w:szCs w:val="28"/>
        </w:rPr>
        <w:t xml:space="preserve"> </w:t>
      </w:r>
      <w:r w:rsidRPr="00FD21CC">
        <w:rPr>
          <w:bCs/>
          <w:sz w:val="28"/>
          <w:szCs w:val="28"/>
        </w:rPr>
        <w:t>требований</w:t>
      </w:r>
      <w:proofErr w:type="gramEnd"/>
      <w:r w:rsidRPr="00FD21CC">
        <w:rPr>
          <w:bCs/>
          <w:sz w:val="28"/>
          <w:szCs w:val="28"/>
        </w:rPr>
        <w:t xml:space="preserve"> при осуществлении муниципального контроля в сфере благоустройства на территории</w:t>
      </w:r>
      <w:r w:rsidRPr="00FD21CC">
        <w:rPr>
          <w:sz w:val="28"/>
          <w:szCs w:val="28"/>
        </w:rPr>
        <w:t xml:space="preserve"> Адагумского сельс</w:t>
      </w:r>
      <w:r>
        <w:rPr>
          <w:sz w:val="28"/>
          <w:szCs w:val="28"/>
        </w:rPr>
        <w:t>кого поселения Крымского района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C578F" w:rsidRPr="00431FF0" w:rsidRDefault="005C578F" w:rsidP="009909D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736315">
        <w:rPr>
          <w:color w:val="000000"/>
          <w:sz w:val="28"/>
          <w:szCs w:val="28"/>
        </w:rPr>
        <w:t>2024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5C578F" w:rsidRPr="00431FF0" w:rsidRDefault="005C578F" w:rsidP="005C57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5C578F" w:rsidRDefault="005C578F" w:rsidP="005C578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Адагумского сельского поселения Крымского района по проведению внеплановых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5C578F" w:rsidRPr="00886888" w:rsidRDefault="005C578F" w:rsidP="005C578F">
      <w:pPr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5C578F" w:rsidRPr="00886888" w:rsidRDefault="006A57C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об индикативных показателях вида</w:t>
      </w:r>
      <w:r w:rsidR="005C578F" w:rsidRPr="00F828AB">
        <w:rPr>
          <w:sz w:val="32"/>
          <w:szCs w:val="32"/>
        </w:rPr>
        <w:t xml:space="preserve"> контроля</w:t>
      </w:r>
    </w:p>
    <w:p w:rsidR="005C578F" w:rsidRDefault="005C578F" w:rsidP="005C578F">
      <w:pPr>
        <w:rPr>
          <w:sz w:val="32"/>
          <w:szCs w:val="32"/>
        </w:rPr>
      </w:pPr>
    </w:p>
    <w:p w:rsidR="001C0666" w:rsidRDefault="005C578F" w:rsidP="001C0666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207F0">
        <w:rPr>
          <w:sz w:val="28"/>
          <w:szCs w:val="32"/>
        </w:rPr>
        <w:t>Для анализа и оценки эфф</w:t>
      </w:r>
      <w:r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Pr="00D03B7B">
        <w:rPr>
          <w:sz w:val="28"/>
          <w:szCs w:val="28"/>
        </w:rPr>
        <w:t xml:space="preserve"> </w:t>
      </w:r>
      <w:r w:rsidRPr="00C26359">
        <w:rPr>
          <w:sz w:val="28"/>
          <w:szCs w:val="28"/>
        </w:rPr>
        <w:t xml:space="preserve">в сфере благоустройства, </w:t>
      </w:r>
      <w:r w:rsidR="002C754F" w:rsidRPr="00C77196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6359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</w:t>
      </w:r>
      <w:r w:rsidR="001C0666">
        <w:rPr>
          <w:sz w:val="28"/>
          <w:szCs w:val="32"/>
        </w:rPr>
        <w:t>использованы</w:t>
      </w:r>
      <w:r w:rsidR="002C754F" w:rsidRPr="00A13A77">
        <w:rPr>
          <w:sz w:val="28"/>
          <w:szCs w:val="28"/>
        </w:rPr>
        <w:t xml:space="preserve"> </w:t>
      </w:r>
      <w:r w:rsidR="001C0666">
        <w:rPr>
          <w:sz w:val="28"/>
          <w:szCs w:val="28"/>
        </w:rPr>
        <w:t>и</w:t>
      </w:r>
      <w:r w:rsidR="001C0666" w:rsidRPr="00A13A77">
        <w:rPr>
          <w:sz w:val="28"/>
          <w:szCs w:val="28"/>
        </w:rPr>
        <w:t>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</w:t>
      </w:r>
      <w:proofErr w:type="gramEnd"/>
      <w:r w:rsidR="001C0666" w:rsidRPr="00A13A77">
        <w:rPr>
          <w:sz w:val="28"/>
          <w:szCs w:val="28"/>
        </w:rPr>
        <w:t xml:space="preserve">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1C0666" w:rsidRPr="00A13A77" w:rsidRDefault="001C0666" w:rsidP="001C0666">
      <w:pPr>
        <w:spacing w:line="240" w:lineRule="atLeast"/>
        <w:ind w:firstLine="567"/>
        <w:textAlignment w:val="baseline"/>
        <w:rPr>
          <w:sz w:val="28"/>
          <w:szCs w:val="28"/>
        </w:rPr>
      </w:pPr>
      <w:r w:rsidRPr="00F144FE">
        <w:rPr>
          <w:sz w:val="28"/>
          <w:szCs w:val="28"/>
        </w:rPr>
        <w:t xml:space="preserve">Индикативные показатели, характеризующие параметры </w:t>
      </w:r>
      <w:r>
        <w:rPr>
          <w:sz w:val="28"/>
          <w:szCs w:val="28"/>
        </w:rPr>
        <w:t xml:space="preserve"> </w:t>
      </w:r>
      <w:r w:rsidRPr="00F144FE">
        <w:rPr>
          <w:sz w:val="28"/>
          <w:szCs w:val="28"/>
        </w:rPr>
        <w:t>проведенных мероприятий</w:t>
      </w:r>
      <w:r>
        <w:rPr>
          <w:sz w:val="28"/>
          <w:szCs w:val="28"/>
        </w:rPr>
        <w:t>: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Выполняемость внеплановых проверок</w:t>
      </w:r>
      <w:r>
        <w:rPr>
          <w:sz w:val="28"/>
          <w:szCs w:val="32"/>
        </w:rPr>
        <w:t>;</w:t>
      </w:r>
      <w:r w:rsidR="005C578F" w:rsidRPr="008207F0">
        <w:rPr>
          <w:sz w:val="28"/>
          <w:szCs w:val="32"/>
        </w:rPr>
        <w:t xml:space="preserve">  </w:t>
      </w:r>
      <w:r w:rsidR="005C578F">
        <w:rPr>
          <w:sz w:val="28"/>
          <w:szCs w:val="32"/>
        </w:rPr>
        <w:t xml:space="preserve">   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проверок, на результаты которых поданы жалобы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проверок, результаты которых были признаны недействительными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внеплановых проверок, которые не удалось провести в связи с отсутствием собственника и т.д.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Доля заявлений, направленных на согласование в прокуратуру о проведении внеплановых проверок, в согласовании которых было отказано</w:t>
      </w:r>
      <w:r>
        <w:rPr>
          <w:sz w:val="28"/>
          <w:szCs w:val="28"/>
        </w:rPr>
        <w:t>;</w:t>
      </w:r>
    </w:p>
    <w:p w:rsidR="001C0666" w:rsidRDefault="001C0666" w:rsidP="001C0666">
      <w:pPr>
        <w:jc w:val="both"/>
        <w:rPr>
          <w:sz w:val="28"/>
          <w:szCs w:val="32"/>
        </w:rPr>
      </w:pPr>
      <w:r w:rsidRPr="000F2393">
        <w:rPr>
          <w:sz w:val="28"/>
          <w:szCs w:val="28"/>
        </w:rPr>
        <w:t>Количество проведенных профилактических мероприятий</w:t>
      </w:r>
      <w:r>
        <w:rPr>
          <w:sz w:val="28"/>
          <w:szCs w:val="28"/>
        </w:rPr>
        <w:t>.</w:t>
      </w:r>
    </w:p>
    <w:p w:rsidR="001C0666" w:rsidRDefault="001C0666" w:rsidP="001C0666">
      <w:pPr>
        <w:ind w:firstLine="567"/>
        <w:jc w:val="both"/>
        <w:rPr>
          <w:sz w:val="32"/>
          <w:szCs w:val="32"/>
        </w:rPr>
      </w:pPr>
      <w:r w:rsidRPr="00F144FE">
        <w:rPr>
          <w:sz w:val="28"/>
          <w:szCs w:val="28"/>
        </w:rPr>
        <w:lastRenderedPageBreak/>
        <w:t>Индикативные показатели, характеризующие объем задействованных трудовых ресурсов</w:t>
      </w:r>
      <w:r>
        <w:rPr>
          <w:sz w:val="28"/>
          <w:szCs w:val="28"/>
        </w:rPr>
        <w:t>:</w:t>
      </w:r>
      <w:r w:rsidR="005C578F">
        <w:rPr>
          <w:sz w:val="28"/>
          <w:szCs w:val="32"/>
        </w:rPr>
        <w:t xml:space="preserve">      </w:t>
      </w:r>
    </w:p>
    <w:p w:rsidR="005C578F" w:rsidRDefault="001C0666" w:rsidP="001C0666">
      <w:pPr>
        <w:ind w:firstLine="708"/>
        <w:jc w:val="both"/>
        <w:rPr>
          <w:sz w:val="28"/>
          <w:szCs w:val="28"/>
        </w:rPr>
      </w:pPr>
      <w:r w:rsidRPr="000F2393">
        <w:rPr>
          <w:sz w:val="28"/>
          <w:szCs w:val="28"/>
        </w:rPr>
        <w:t>Количество штатных единиц</w:t>
      </w:r>
      <w:r>
        <w:rPr>
          <w:sz w:val="28"/>
          <w:szCs w:val="28"/>
        </w:rPr>
        <w:t>;</w:t>
      </w:r>
    </w:p>
    <w:p w:rsidR="001C0666" w:rsidRDefault="001C0666" w:rsidP="001C0666">
      <w:pPr>
        <w:ind w:firstLine="708"/>
        <w:jc w:val="both"/>
        <w:rPr>
          <w:sz w:val="32"/>
          <w:szCs w:val="32"/>
        </w:rPr>
      </w:pPr>
      <w:r w:rsidRPr="000F2393">
        <w:rPr>
          <w:sz w:val="28"/>
          <w:szCs w:val="28"/>
        </w:rPr>
        <w:t>Нагрузка контрольных мероприятий на работников органа муниципального контроля</w:t>
      </w:r>
      <w:r>
        <w:rPr>
          <w:sz w:val="28"/>
          <w:szCs w:val="28"/>
        </w:rPr>
        <w:t>.</w:t>
      </w:r>
    </w:p>
    <w:p w:rsidR="005C578F" w:rsidRPr="00886888" w:rsidRDefault="005C578F" w:rsidP="005C578F">
      <w:pPr>
        <w:rPr>
          <w:sz w:val="32"/>
          <w:szCs w:val="32"/>
        </w:rPr>
      </w:pPr>
    </w:p>
    <w:p w:rsidR="005C578F" w:rsidRPr="00F828AB" w:rsidRDefault="005C578F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5C578F" w:rsidRPr="00886888" w:rsidRDefault="00BD686C" w:rsidP="005C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</w:r>
    </w:p>
    <w:p w:rsidR="008A6087" w:rsidRDefault="005C578F" w:rsidP="005C578F">
      <w:pPr>
        <w:shd w:val="clear" w:color="auto" w:fill="FFFFFF"/>
        <w:tabs>
          <w:tab w:val="left" w:pos="1003"/>
        </w:tabs>
        <w:jc w:val="both"/>
        <w:rPr>
          <w:sz w:val="28"/>
        </w:rPr>
      </w:pPr>
      <w:r w:rsidRPr="00981938">
        <w:rPr>
          <w:sz w:val="28"/>
        </w:rPr>
        <w:tab/>
      </w:r>
    </w:p>
    <w:p w:rsidR="00BD686C" w:rsidRDefault="008A6087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D686C" w:rsidRPr="00A13A77">
        <w:rPr>
          <w:sz w:val="28"/>
          <w:szCs w:val="28"/>
        </w:rPr>
        <w:t>лючевые показатели муниципального контроля</w:t>
      </w:r>
      <w:r w:rsidR="00BD686C">
        <w:rPr>
          <w:sz w:val="28"/>
          <w:szCs w:val="28"/>
        </w:rPr>
        <w:t xml:space="preserve"> утверждены</w:t>
      </w:r>
      <w:r w:rsidR="00453B3A">
        <w:rPr>
          <w:sz w:val="28"/>
          <w:szCs w:val="28"/>
        </w:rPr>
        <w:t xml:space="preserve"> представительным органом сельского поселения</w:t>
      </w:r>
      <w:r>
        <w:rPr>
          <w:sz w:val="28"/>
          <w:szCs w:val="28"/>
        </w:rPr>
        <w:t>:</w:t>
      </w:r>
    </w:p>
    <w:p w:rsidR="008A6087" w:rsidRPr="008A6087" w:rsidRDefault="008A6087" w:rsidP="008A6087">
      <w:pPr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C263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05.03.2022 г. № 94 «</w:t>
      </w:r>
      <w:r w:rsidRPr="008A6087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контроля </w:t>
      </w:r>
    </w:p>
    <w:p w:rsidR="008A6087" w:rsidRDefault="008A6087" w:rsidP="008A6087">
      <w:pPr>
        <w:rPr>
          <w:sz w:val="28"/>
          <w:szCs w:val="28"/>
        </w:rPr>
      </w:pPr>
      <w:r w:rsidRPr="008A6087">
        <w:rPr>
          <w:sz w:val="28"/>
          <w:szCs w:val="28"/>
        </w:rPr>
        <w:t>в сфере благоустройства на территории Адагумского сельского поселения Крымского района</w:t>
      </w:r>
      <w:r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;</w:t>
      </w:r>
    </w:p>
    <w:p w:rsidR="008A6087" w:rsidRDefault="008A6087" w:rsidP="008A60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 решение</w:t>
      </w:r>
      <w:r w:rsidRPr="00C26359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05.03.2022 г. № 93 «</w:t>
      </w:r>
      <w:r w:rsidRPr="008A6087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Pr="008A6087">
        <w:rPr>
          <w:bCs/>
          <w:color w:val="000000"/>
          <w:sz w:val="28"/>
          <w:szCs w:val="28"/>
        </w:rPr>
        <w:t xml:space="preserve"> </w:t>
      </w:r>
      <w:r w:rsidRPr="008A6087">
        <w:rPr>
          <w:sz w:val="28"/>
          <w:szCs w:val="28"/>
        </w:rPr>
        <w:t>Адагумского сельского поселения Крымского района</w:t>
      </w:r>
      <w:r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</w:rPr>
        <w:t>.</w:t>
      </w:r>
    </w:p>
    <w:p w:rsidR="00522ADA" w:rsidRDefault="00522ADA" w:rsidP="000929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устраненных нарушений из числа выявленных нарушений законодательства</w:t>
      </w:r>
      <w:r w:rsidR="000929E1">
        <w:rPr>
          <w:sz w:val="28"/>
          <w:szCs w:val="28"/>
          <w:lang w:eastAsia="en-US"/>
        </w:rPr>
        <w:t xml:space="preserve"> – 0%;</w:t>
      </w:r>
    </w:p>
    <w:p w:rsidR="008A6087" w:rsidRP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обоснованных жалоб на действия (бездействие) органа муниципального контроля </w:t>
      </w:r>
      <w:r w:rsidRPr="00232219">
        <w:rPr>
          <w:spacing w:val="2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границах населенных пунктов </w:t>
      </w:r>
      <w:r>
        <w:rPr>
          <w:sz w:val="28"/>
          <w:szCs w:val="28"/>
          <w:shd w:val="clear" w:color="auto" w:fill="FFFFFF"/>
          <w:lang w:eastAsia="en-US"/>
        </w:rPr>
        <w:t>Адагумского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>
        <w:rPr>
          <w:sz w:val="28"/>
          <w:szCs w:val="28"/>
          <w:shd w:val="clear" w:color="auto" w:fill="FFFFFF"/>
          <w:lang w:eastAsia="en-US"/>
        </w:rPr>
        <w:t>Крымского</w:t>
      </w:r>
      <w:r w:rsidRPr="00232219">
        <w:rPr>
          <w:sz w:val="28"/>
          <w:szCs w:val="28"/>
          <w:shd w:val="clear" w:color="auto" w:fill="FFFFFF"/>
          <w:lang w:eastAsia="en-US"/>
        </w:rPr>
        <w:t xml:space="preserve"> района </w:t>
      </w:r>
      <w:r w:rsidRPr="00232219">
        <w:rPr>
          <w:sz w:val="28"/>
          <w:szCs w:val="28"/>
          <w:lang w:eastAsia="en-US"/>
        </w:rPr>
        <w:t>и (или) его должностного лица при проведении контрольных мероприятий</w:t>
      </w:r>
      <w:r>
        <w:rPr>
          <w:sz w:val="28"/>
          <w:szCs w:val="28"/>
          <w:lang w:eastAsia="en-US"/>
        </w:rPr>
        <w:t xml:space="preserve"> – </w:t>
      </w:r>
      <w:r w:rsidRPr="00522ADA">
        <w:rPr>
          <w:lang w:eastAsia="en-US"/>
        </w:rPr>
        <w:t>0</w:t>
      </w:r>
      <w:r>
        <w:rPr>
          <w:lang w:eastAsia="en-US"/>
        </w:rPr>
        <w:t>%</w:t>
      </w:r>
    </w:p>
    <w:p w:rsid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результативных контрольных мероприятий, по которым не были приняты соответствующие меры административного воздействия</w:t>
      </w:r>
      <w:r>
        <w:rPr>
          <w:sz w:val="28"/>
          <w:szCs w:val="28"/>
          <w:lang w:eastAsia="en-US"/>
        </w:rPr>
        <w:t xml:space="preserve"> – 0%;</w:t>
      </w:r>
    </w:p>
    <w:p w:rsidR="00522ADA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Доля</w:t>
      </w:r>
      <w:r w:rsidRPr="00232219">
        <w:rPr>
          <w:sz w:val="28"/>
          <w:szCs w:val="28"/>
          <w:lang w:eastAsia="en-US"/>
        </w:rPr>
        <w:t xml:space="preserve"> отмененных результатов контрольных мероприятий</w:t>
      </w:r>
      <w:r>
        <w:rPr>
          <w:sz w:val="28"/>
          <w:szCs w:val="28"/>
          <w:lang w:eastAsia="en-US"/>
        </w:rPr>
        <w:t xml:space="preserve"> – 0%;</w:t>
      </w:r>
    </w:p>
    <w:p w:rsidR="00522ADA" w:rsidRPr="00AC3353" w:rsidRDefault="00522ADA" w:rsidP="008A6087">
      <w:pPr>
        <w:shd w:val="clear" w:color="auto" w:fill="FFFFFF"/>
        <w:tabs>
          <w:tab w:val="left" w:pos="100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A13A77">
        <w:rPr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– 0 %.</w:t>
      </w:r>
    </w:p>
    <w:p w:rsidR="005C578F" w:rsidRPr="000929E1" w:rsidRDefault="00545905" w:rsidP="000929E1">
      <w:pPr>
        <w:shd w:val="clear" w:color="auto" w:fill="FFFFFF"/>
        <w:tabs>
          <w:tab w:val="left" w:pos="10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пока</w:t>
      </w:r>
      <w:r w:rsidR="00FD21CC">
        <w:rPr>
          <w:sz w:val="28"/>
          <w:szCs w:val="28"/>
        </w:rPr>
        <w:t>затели за 2024</w:t>
      </w:r>
      <w:r w:rsidR="000929E1" w:rsidRPr="000929E1">
        <w:rPr>
          <w:sz w:val="28"/>
          <w:szCs w:val="28"/>
        </w:rPr>
        <w:t xml:space="preserve"> г. достигнуты</w:t>
      </w:r>
    </w:p>
    <w:p w:rsidR="005C578F" w:rsidRPr="00D67861" w:rsidRDefault="005C578F" w:rsidP="005C578F">
      <w:pPr>
        <w:rPr>
          <w:sz w:val="32"/>
          <w:szCs w:val="32"/>
        </w:rPr>
      </w:pPr>
    </w:p>
    <w:p w:rsidR="006A57CF" w:rsidRPr="00F828AB" w:rsidRDefault="006A57CF" w:rsidP="006A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8</w:t>
      </w:r>
      <w:r w:rsidRPr="00F828AB">
        <w:rPr>
          <w:sz w:val="32"/>
          <w:szCs w:val="32"/>
        </w:rPr>
        <w:t>.</w:t>
      </w:r>
    </w:p>
    <w:p w:rsidR="006A57CF" w:rsidRPr="00886888" w:rsidRDefault="006A57CF" w:rsidP="006A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0929E1" w:rsidRDefault="00BD686C" w:rsidP="00BD686C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lastRenderedPageBreak/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 w:rsidR="000929E1">
        <w:rPr>
          <w:sz w:val="28"/>
          <w:szCs w:val="28"/>
        </w:rPr>
        <w:t>специалистов</w:t>
      </w:r>
      <w:r w:rsidRPr="00981938">
        <w:rPr>
          <w:sz w:val="28"/>
          <w:szCs w:val="28"/>
        </w:rPr>
        <w:t xml:space="preserve">, направлять </w:t>
      </w:r>
      <w:r w:rsidR="000929E1">
        <w:rPr>
          <w:sz w:val="28"/>
          <w:szCs w:val="28"/>
        </w:rPr>
        <w:t>их</w:t>
      </w:r>
      <w:r w:rsidRPr="00981938">
        <w:rPr>
          <w:sz w:val="28"/>
          <w:szCs w:val="28"/>
        </w:rPr>
        <w:t xml:space="preserve"> на курсы повышения квал</w:t>
      </w:r>
      <w:r w:rsidR="000929E1">
        <w:rPr>
          <w:sz w:val="28"/>
          <w:szCs w:val="28"/>
        </w:rPr>
        <w:t>ификации или специально обучать.</w:t>
      </w:r>
    </w:p>
    <w:p w:rsidR="00BD686C" w:rsidRDefault="00BD686C" w:rsidP="00BD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нормативно-правовую базу администрации Адагумского сельского поселения</w:t>
      </w:r>
      <w:r w:rsidRPr="00981938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</w:t>
      </w:r>
      <w:r w:rsidRPr="00981938">
        <w:rPr>
          <w:sz w:val="28"/>
          <w:szCs w:val="28"/>
        </w:rPr>
        <w:t xml:space="preserve"> </w:t>
      </w:r>
      <w:r w:rsidR="00FD21CC">
        <w:rPr>
          <w:sz w:val="28"/>
          <w:szCs w:val="28"/>
        </w:rPr>
        <w:t>в 2024</w:t>
      </w:r>
      <w:r w:rsidR="00545905">
        <w:rPr>
          <w:sz w:val="28"/>
          <w:szCs w:val="28"/>
        </w:rPr>
        <w:t xml:space="preserve"> году внесены изменения в соответствии с действующим законодательством</w:t>
      </w:r>
      <w:r>
        <w:rPr>
          <w:sz w:val="28"/>
          <w:szCs w:val="28"/>
        </w:rPr>
        <w:t>.</w:t>
      </w:r>
    </w:p>
    <w:p w:rsidR="00BD686C" w:rsidRPr="00981938" w:rsidRDefault="00BD686C" w:rsidP="00BD686C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BD686C" w:rsidRPr="00D67861" w:rsidRDefault="00BD686C" w:rsidP="00BD686C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</w:t>
      </w:r>
      <w:r w:rsidR="000B1514">
        <w:rPr>
          <w:sz w:val="28"/>
        </w:rPr>
        <w:t xml:space="preserve"> с целью повышения квалификации должностных лиц, осуществляющих муниципальный контроль</w:t>
      </w:r>
      <w:r w:rsidRPr="00D67861">
        <w:rPr>
          <w:sz w:val="28"/>
        </w:rPr>
        <w:t>;</w:t>
      </w:r>
    </w:p>
    <w:p w:rsidR="00BD686C" w:rsidRDefault="00BD686C" w:rsidP="000B1514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>
        <w:rPr>
          <w:sz w:val="28"/>
        </w:rPr>
        <w:t xml:space="preserve">действующего законодательства </w:t>
      </w:r>
      <w:r w:rsidRPr="00431FF0">
        <w:rPr>
          <w:sz w:val="28"/>
          <w:szCs w:val="28"/>
        </w:rPr>
        <w:t>в сфере благоустройства,</w:t>
      </w:r>
      <w:r>
        <w:rPr>
          <w:sz w:val="28"/>
          <w:szCs w:val="28"/>
        </w:rPr>
        <w:t xml:space="preserve"> </w:t>
      </w:r>
      <w:r w:rsidR="000929E1">
        <w:rPr>
          <w:sz w:val="28"/>
          <w:szCs w:val="28"/>
        </w:rPr>
        <w:t>на автомобильном транспорте</w:t>
      </w:r>
      <w:r w:rsidRPr="00D67861">
        <w:rPr>
          <w:sz w:val="28"/>
        </w:rPr>
        <w:t xml:space="preserve">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>
        <w:rPr>
          <w:sz w:val="28"/>
        </w:rPr>
        <w:t xml:space="preserve"> Российской Федерации в данных вопросах.</w:t>
      </w:r>
    </w:p>
    <w:p w:rsidR="005C578F" w:rsidRDefault="005C578F" w:rsidP="005C578F"/>
    <w:p w:rsidR="00B718C6" w:rsidRDefault="00B718C6" w:rsidP="005C578F"/>
    <w:p w:rsid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B718C6" w:rsidRPr="00B718C6" w:rsidRDefault="00B718C6" w:rsidP="005C578F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</w:t>
      </w:r>
      <w:r w:rsidR="00FD21CC">
        <w:rPr>
          <w:sz w:val="28"/>
          <w:szCs w:val="28"/>
        </w:rPr>
        <w:t xml:space="preserve">С. П. </w:t>
      </w:r>
      <w:proofErr w:type="spellStart"/>
      <w:r w:rsidR="00FD21CC">
        <w:rPr>
          <w:sz w:val="28"/>
          <w:szCs w:val="28"/>
        </w:rPr>
        <w:t>Кулинич</w:t>
      </w:r>
      <w:proofErr w:type="spellEnd"/>
    </w:p>
    <w:p w:rsidR="00B718C6" w:rsidRDefault="00B718C6" w:rsidP="005C578F"/>
    <w:p w:rsidR="00B718C6" w:rsidRPr="00B718C6" w:rsidRDefault="00B718C6" w:rsidP="005C578F">
      <w:pPr>
        <w:rPr>
          <w:sz w:val="28"/>
          <w:szCs w:val="28"/>
        </w:rPr>
      </w:pPr>
    </w:p>
    <w:p w:rsidR="00E44146" w:rsidRDefault="00E44146"/>
    <w:sectPr w:rsidR="00E44146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3D" w:rsidRDefault="00C5673D">
      <w:r>
        <w:separator/>
      </w:r>
    </w:p>
  </w:endnote>
  <w:endnote w:type="continuationSeparator" w:id="0">
    <w:p w:rsidR="00C5673D" w:rsidRDefault="00C5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605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1CC">
      <w:rPr>
        <w:noProof/>
      </w:rPr>
      <w:t>1</w:t>
    </w:r>
    <w:r>
      <w:fldChar w:fldCharType="end"/>
    </w:r>
  </w:p>
  <w:p w:rsidR="00404177" w:rsidRDefault="00C56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3D" w:rsidRDefault="00C5673D">
      <w:r>
        <w:separator/>
      </w:r>
    </w:p>
  </w:footnote>
  <w:footnote w:type="continuationSeparator" w:id="0">
    <w:p w:rsidR="00C5673D" w:rsidRDefault="00C5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C5673D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7"/>
    <w:rsid w:val="000250AB"/>
    <w:rsid w:val="00033797"/>
    <w:rsid w:val="000929E1"/>
    <w:rsid w:val="000B1514"/>
    <w:rsid w:val="00133B58"/>
    <w:rsid w:val="00145374"/>
    <w:rsid w:val="001B3315"/>
    <w:rsid w:val="001C0666"/>
    <w:rsid w:val="002822BA"/>
    <w:rsid w:val="002C754F"/>
    <w:rsid w:val="002D20B0"/>
    <w:rsid w:val="0034189B"/>
    <w:rsid w:val="00357832"/>
    <w:rsid w:val="003605EA"/>
    <w:rsid w:val="003E22D0"/>
    <w:rsid w:val="00443D04"/>
    <w:rsid w:val="00450323"/>
    <w:rsid w:val="00453B3A"/>
    <w:rsid w:val="004E4E90"/>
    <w:rsid w:val="005054BD"/>
    <w:rsid w:val="00522ADA"/>
    <w:rsid w:val="00545905"/>
    <w:rsid w:val="005C578F"/>
    <w:rsid w:val="005E0393"/>
    <w:rsid w:val="005F2D2C"/>
    <w:rsid w:val="005F6286"/>
    <w:rsid w:val="00675D1A"/>
    <w:rsid w:val="006A57CF"/>
    <w:rsid w:val="0073575E"/>
    <w:rsid w:val="00736315"/>
    <w:rsid w:val="00753DA7"/>
    <w:rsid w:val="0082187D"/>
    <w:rsid w:val="008A6087"/>
    <w:rsid w:val="008A6B86"/>
    <w:rsid w:val="008B2AFE"/>
    <w:rsid w:val="008E1BE5"/>
    <w:rsid w:val="00902931"/>
    <w:rsid w:val="00966CDA"/>
    <w:rsid w:val="00981560"/>
    <w:rsid w:val="009909D3"/>
    <w:rsid w:val="009A1F0D"/>
    <w:rsid w:val="00A00126"/>
    <w:rsid w:val="00A036C7"/>
    <w:rsid w:val="00A54BE0"/>
    <w:rsid w:val="00A73E7A"/>
    <w:rsid w:val="00AF7B72"/>
    <w:rsid w:val="00B718C6"/>
    <w:rsid w:val="00BA399D"/>
    <w:rsid w:val="00BB4E49"/>
    <w:rsid w:val="00BD686C"/>
    <w:rsid w:val="00C5673D"/>
    <w:rsid w:val="00C607E6"/>
    <w:rsid w:val="00CB36E1"/>
    <w:rsid w:val="00CE04DE"/>
    <w:rsid w:val="00D83E38"/>
    <w:rsid w:val="00DB1467"/>
    <w:rsid w:val="00DE6C7D"/>
    <w:rsid w:val="00E07F0C"/>
    <w:rsid w:val="00E44146"/>
    <w:rsid w:val="00E621D5"/>
    <w:rsid w:val="00E63ABA"/>
    <w:rsid w:val="00E67F2E"/>
    <w:rsid w:val="00F07630"/>
    <w:rsid w:val="00F33483"/>
    <w:rsid w:val="00F80C21"/>
    <w:rsid w:val="00F93163"/>
    <w:rsid w:val="00FA4BFF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5C578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5C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C5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78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1B331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B331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3D04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F334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33483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nhideWhenUsed/>
    <w:rsid w:val="00F33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5C578F"/>
    <w:rPr>
      <w:rFonts w:cs="Times New Roman"/>
      <w:b w:val="0"/>
      <w:color w:val="106BBE"/>
    </w:rPr>
  </w:style>
  <w:style w:type="paragraph" w:styleId="a8">
    <w:name w:val="No Spacing"/>
    <w:link w:val="a9"/>
    <w:uiPriority w:val="1"/>
    <w:qFormat/>
    <w:rsid w:val="005C5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C578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C578F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aj">
    <w:name w:val="_aj"/>
    <w:basedOn w:val="a"/>
    <w:rsid w:val="001B331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B331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3D04"/>
    <w:pPr>
      <w:widowControl w:val="0"/>
      <w:suppressAutoHyphens/>
      <w:ind w:left="720"/>
      <w:contextualSpacing/>
    </w:pPr>
    <w:rPr>
      <w:rFonts w:ascii="Arial" w:hAnsi="Arial"/>
      <w:color w:val="000000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F334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33483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nhideWhenUsed/>
    <w:rsid w:val="00F33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2025-01-27T05:11:00Z</dcterms:created>
  <dcterms:modified xsi:type="dcterms:W3CDTF">2025-01-27T05:59:00Z</dcterms:modified>
</cp:coreProperties>
</file>