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76" w:rsidRPr="00A72E76" w:rsidRDefault="00A72E76" w:rsidP="00A72E76">
      <w:pPr>
        <w:pStyle w:val="a3"/>
        <w:jc w:val="center"/>
        <w:rPr>
          <w:color w:val="000000"/>
          <w:sz w:val="28"/>
          <w:szCs w:val="28"/>
        </w:rPr>
      </w:pPr>
      <w:r w:rsidRPr="00A72E76">
        <w:rPr>
          <w:rStyle w:val="a4"/>
          <w:color w:val="000000"/>
          <w:sz w:val="28"/>
          <w:szCs w:val="28"/>
        </w:rPr>
        <w:t>Программы льго</w:t>
      </w:r>
      <w:r>
        <w:rPr>
          <w:rStyle w:val="a4"/>
          <w:color w:val="000000"/>
          <w:sz w:val="28"/>
          <w:szCs w:val="28"/>
        </w:rPr>
        <w:t>тного лизинга от АО «Корпорации</w:t>
      </w:r>
      <w:r w:rsidRPr="00A72E76">
        <w:rPr>
          <w:rStyle w:val="a4"/>
          <w:color w:val="000000"/>
          <w:sz w:val="28"/>
          <w:szCs w:val="28"/>
        </w:rPr>
        <w:t xml:space="preserve"> «МСП»</w:t>
      </w:r>
    </w:p>
    <w:p w:rsidR="00A72E76" w:rsidRPr="00A72E76" w:rsidRDefault="00A72E76" w:rsidP="00A72E76">
      <w:pPr>
        <w:pStyle w:val="a3"/>
        <w:jc w:val="center"/>
        <w:rPr>
          <w:color w:val="000000"/>
          <w:sz w:val="28"/>
          <w:szCs w:val="28"/>
        </w:rPr>
      </w:pPr>
    </w:p>
    <w:p w:rsidR="00A72E76" w:rsidRPr="00A72E76" w:rsidRDefault="00A72E76" w:rsidP="00A72E76">
      <w:pPr>
        <w:pStyle w:val="a3"/>
        <w:jc w:val="center"/>
        <w:rPr>
          <w:color w:val="000000"/>
          <w:sz w:val="28"/>
          <w:szCs w:val="28"/>
        </w:rPr>
      </w:pPr>
      <w:r w:rsidRPr="00A72E76">
        <w:rPr>
          <w:rStyle w:val="a4"/>
          <w:color w:val="000000"/>
          <w:sz w:val="28"/>
          <w:szCs w:val="28"/>
        </w:rPr>
        <w:t>Уважаемые предприниматели!</w:t>
      </w:r>
      <w:r w:rsidRPr="00A72E76">
        <w:rPr>
          <w:color w:val="000000"/>
          <w:sz w:val="28"/>
          <w:szCs w:val="28"/>
        </w:rPr>
        <w:t> 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«Корпорацией</w:t>
      </w:r>
      <w:bookmarkStart w:id="0" w:name="_GoBack"/>
      <w:bookmarkEnd w:id="0"/>
      <w:r w:rsidRPr="00A72E76">
        <w:rPr>
          <w:color w:val="000000"/>
          <w:sz w:val="28"/>
          <w:szCs w:val="28"/>
        </w:rPr>
        <w:t xml:space="preserve"> «МСП» в рамках реализации программы льготного лизинга были учреждены четыре региональные лизинговые компании (далее - РЛК) для развития субъектов индивидуального и малого предпринимательства (далее - субъекты ИМП).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r w:rsidRPr="00A72E76">
        <w:rPr>
          <w:color w:val="000000"/>
          <w:sz w:val="28"/>
          <w:szCs w:val="28"/>
        </w:rPr>
        <w:t xml:space="preserve">В целях повышения доступности лизинговых услуг для субъектов индивидуального и малого предпринимательства РЛК 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</w:t>
      </w:r>
      <w:proofErr w:type="gramStart"/>
      <w:r w:rsidRPr="00A72E76">
        <w:rPr>
          <w:color w:val="000000"/>
          <w:sz w:val="28"/>
          <w:szCs w:val="28"/>
        </w:rPr>
        <w:t>млн</w:t>
      </w:r>
      <w:proofErr w:type="gramEnd"/>
      <w:r w:rsidRPr="00A72E76">
        <w:rPr>
          <w:color w:val="000000"/>
          <w:sz w:val="28"/>
          <w:szCs w:val="28"/>
        </w:rPr>
        <w:t xml:space="preserve"> до 200 млн рублей на приобретение оборудования по ставкам в размере </w:t>
      </w:r>
      <w:r w:rsidRPr="00A72E76">
        <w:rPr>
          <w:rStyle w:val="a4"/>
          <w:color w:val="000000"/>
          <w:sz w:val="28"/>
          <w:szCs w:val="28"/>
        </w:rPr>
        <w:t>6% годовых</w:t>
      </w:r>
      <w:r w:rsidRPr="00A72E76">
        <w:rPr>
          <w:color w:val="000000"/>
          <w:sz w:val="28"/>
          <w:szCs w:val="28"/>
        </w:rPr>
        <w:t> для оборудования российского производства и </w:t>
      </w:r>
      <w:r w:rsidRPr="00A72E76">
        <w:rPr>
          <w:rStyle w:val="a4"/>
          <w:color w:val="000000"/>
          <w:sz w:val="28"/>
          <w:szCs w:val="28"/>
        </w:rPr>
        <w:t>8% годовых</w:t>
      </w:r>
      <w:r w:rsidRPr="00A72E76">
        <w:rPr>
          <w:color w:val="000000"/>
          <w:sz w:val="28"/>
          <w:szCs w:val="28"/>
        </w:rPr>
        <w:t> для оборудования зарубежного производства (далее - Программа).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r w:rsidRPr="00A72E76">
        <w:rPr>
          <w:color w:val="000000"/>
          <w:sz w:val="28"/>
          <w:szCs w:val="28"/>
        </w:rPr>
        <w:t xml:space="preserve">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 На реализацию Программы в 2017-2019 годах из федерального бюджета выделено 6 млрд. рублей, не менее </w:t>
      </w:r>
      <w:proofErr w:type="gramStart"/>
      <w:r w:rsidRPr="00A72E76">
        <w:rPr>
          <w:color w:val="000000"/>
          <w:sz w:val="28"/>
          <w:szCs w:val="28"/>
        </w:rPr>
        <w:t>половины</w:t>
      </w:r>
      <w:proofErr w:type="gramEnd"/>
      <w:r w:rsidRPr="00A72E76">
        <w:rPr>
          <w:color w:val="000000"/>
          <w:sz w:val="28"/>
          <w:szCs w:val="28"/>
        </w:rPr>
        <w:t xml:space="preserve"> из которых планируется использовать к концу 2018 года для целей оказания лизинговой поддержки субъектам ИМП.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r w:rsidRPr="00A72E76">
        <w:rPr>
          <w:color w:val="000000"/>
          <w:sz w:val="28"/>
          <w:szCs w:val="28"/>
        </w:rP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 (далее - Анкета), размещены на сайте АО «Корпорация «МСП» в разделе «Лизинговая поддержка» (</w:t>
      </w:r>
      <w:hyperlink r:id="rId5" w:tgtFrame="_blank" w:history="1">
        <w:r w:rsidRPr="00A72E76">
          <w:rPr>
            <w:rStyle w:val="a5"/>
            <w:color w:val="0088C0"/>
            <w:sz w:val="28"/>
            <w:szCs w:val="28"/>
            <w:u w:val="none"/>
          </w:rPr>
          <w:t>http://corpmsp.ru/finansovaya-podderzhka/lizingovaya-podderzhka/</w:t>
        </w:r>
      </w:hyperlink>
      <w:r w:rsidRPr="00A72E76">
        <w:rPr>
          <w:color w:val="000000"/>
          <w:sz w:val="28"/>
          <w:szCs w:val="28"/>
        </w:rPr>
        <w:t>).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r w:rsidRPr="00A72E76">
        <w:rPr>
          <w:color w:val="000000"/>
          <w:sz w:val="28"/>
          <w:szCs w:val="28"/>
        </w:rPr>
        <w:t>Субъекты индивидуального и малого предпринимательства, заинтересованные в получении льготной лизинговой поддержки, могут обратиться за консультацией в адрес унитарной некоммерческой организации «Фонд развития бизнеса Краснодарского края», контактный телефон: 8 (800) 707-07-11.</w:t>
      </w:r>
    </w:p>
    <w:p w:rsidR="00A72E76" w:rsidRPr="00A72E76" w:rsidRDefault="00A72E76" w:rsidP="00A72E76">
      <w:pPr>
        <w:pStyle w:val="a3"/>
        <w:rPr>
          <w:color w:val="000000"/>
          <w:sz w:val="28"/>
          <w:szCs w:val="28"/>
        </w:rPr>
      </w:pPr>
      <w:hyperlink r:id="rId6" w:history="1">
        <w:r w:rsidRPr="00A72E76">
          <w:rPr>
            <w:rStyle w:val="a5"/>
            <w:color w:val="0088C0"/>
            <w:sz w:val="28"/>
            <w:szCs w:val="28"/>
            <w:u w:val="none"/>
          </w:rPr>
          <w:t>Программа льготного лизинг</w:t>
        </w:r>
        <w:proofErr w:type="gramStart"/>
        <w:r w:rsidRPr="00A72E76">
          <w:rPr>
            <w:rStyle w:val="a5"/>
            <w:color w:val="0088C0"/>
            <w:sz w:val="28"/>
            <w:szCs w:val="28"/>
            <w:u w:val="none"/>
          </w:rPr>
          <w:t>а(</w:t>
        </w:r>
        <w:proofErr w:type="gramEnd"/>
        <w:r w:rsidRPr="00A72E76">
          <w:rPr>
            <w:rStyle w:val="a5"/>
            <w:color w:val="0088C0"/>
            <w:sz w:val="28"/>
            <w:szCs w:val="28"/>
            <w:u w:val="none"/>
          </w:rPr>
          <w:t>скачать)</w:t>
        </w:r>
      </w:hyperlink>
    </w:p>
    <w:p w:rsidR="00C94DE2" w:rsidRPr="00A72E76" w:rsidRDefault="00C94DE2">
      <w:pPr>
        <w:rPr>
          <w:rFonts w:ascii="Times New Roman" w:hAnsi="Times New Roman" w:cs="Times New Roman"/>
          <w:sz w:val="28"/>
          <w:szCs w:val="28"/>
        </w:rPr>
      </w:pPr>
    </w:p>
    <w:sectPr w:rsidR="00C94DE2" w:rsidRPr="00A72E76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9"/>
    <w:rsid w:val="008C23B6"/>
    <w:rsid w:val="00A72E76"/>
    <w:rsid w:val="00C94DE2"/>
    <w:rsid w:val="00D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76"/>
    <w:rPr>
      <w:b/>
      <w:bCs/>
    </w:rPr>
  </w:style>
  <w:style w:type="character" w:styleId="a5">
    <w:name w:val="Hyperlink"/>
    <w:basedOn w:val="a0"/>
    <w:uiPriority w:val="99"/>
    <w:semiHidden/>
    <w:unhideWhenUsed/>
    <w:rsid w:val="00A72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E76"/>
    <w:rPr>
      <w:b/>
      <w:bCs/>
    </w:rPr>
  </w:style>
  <w:style w:type="character" w:styleId="a5">
    <w:name w:val="Hyperlink"/>
    <w:basedOn w:val="a0"/>
    <w:uiPriority w:val="99"/>
    <w:semiHidden/>
    <w:unhideWhenUsed/>
    <w:rsid w:val="00A72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ftbdvalramfg2j.xn--p1ai/tinybrowser/files/news/2019/05/programma-l-gotnogo-lizinga.pdf" TargetMode="External"/><Relationship Id="rId5" Type="http://schemas.openxmlformats.org/officeDocument/2006/relationships/hyperlink" Target="http://corpmsp.ru/finansovaya-podderzhka/lizingovaya-podderz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2019-05-31T13:16:00Z</dcterms:created>
  <dcterms:modified xsi:type="dcterms:W3CDTF">2019-05-31T13:20:00Z</dcterms:modified>
</cp:coreProperties>
</file>